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964E" w14:textId="522961EC" w:rsidR="006A5ECA" w:rsidRPr="006A4C76" w:rsidRDefault="00D85C7F" w:rsidP="006A4C76">
      <w:pPr>
        <w:jc w:val="center"/>
        <w:rPr>
          <w:rFonts w:asciiTheme="majorHAnsi" w:hAnsiTheme="majorHAnsi" w:cstheme="minorHAnsi"/>
          <w:b/>
          <w:sz w:val="28"/>
          <w:szCs w:val="28"/>
        </w:rPr>
      </w:pPr>
      <w:r w:rsidRPr="006A4C76">
        <w:rPr>
          <w:rFonts w:asciiTheme="majorHAnsi" w:hAnsiTheme="majorHAnsi" w:cstheme="minorHAnsi"/>
          <w:b/>
          <w:sz w:val="28"/>
          <w:szCs w:val="28"/>
        </w:rPr>
        <w:t>Δι</w:t>
      </w:r>
      <w:r w:rsidR="00935AFA" w:rsidRPr="006A4C76">
        <w:rPr>
          <w:rFonts w:asciiTheme="majorHAnsi" w:hAnsiTheme="majorHAnsi" w:cstheme="minorHAnsi"/>
          <w:b/>
          <w:sz w:val="28"/>
          <w:szCs w:val="28"/>
        </w:rPr>
        <w:t xml:space="preserve">ατμηματικό </w:t>
      </w:r>
      <w:r w:rsidR="006A5ECA" w:rsidRPr="006A4C76">
        <w:rPr>
          <w:rFonts w:asciiTheme="majorHAnsi" w:hAnsiTheme="majorHAnsi" w:cstheme="minorHAnsi"/>
          <w:b/>
          <w:sz w:val="28"/>
          <w:szCs w:val="28"/>
        </w:rPr>
        <w:t xml:space="preserve">Πρόγραμμα Μεταπτυχιακών Σπουδών (ΔΠΜΣ) </w:t>
      </w:r>
    </w:p>
    <w:p w14:paraId="44E8F2BF" w14:textId="6FE21EA6" w:rsidR="006A5ECA" w:rsidRPr="00471C60" w:rsidRDefault="006A5ECA" w:rsidP="00471C60">
      <w:pPr>
        <w:spacing w:before="120"/>
        <w:jc w:val="center"/>
        <w:rPr>
          <w:rFonts w:asciiTheme="majorHAnsi" w:hAnsiTheme="majorHAnsi" w:cstheme="minorHAnsi"/>
          <w:b/>
          <w:color w:val="1F497D" w:themeColor="text2"/>
          <w:sz w:val="28"/>
          <w:szCs w:val="28"/>
        </w:rPr>
      </w:pPr>
      <w:bookmarkStart w:id="0" w:name="_Hlk139626055"/>
      <w:r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>«</w:t>
      </w:r>
      <w:r w:rsidR="00935AFA"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>Μάνατζμεντ και Τεχνολογίες στην Πολιτιστική Κληρονομιά</w:t>
      </w:r>
      <w:r w:rsidRPr="00471C60">
        <w:rPr>
          <w:rFonts w:asciiTheme="majorHAnsi" w:hAnsiTheme="majorHAnsi" w:cstheme="minorHAnsi"/>
          <w:b/>
          <w:color w:val="1F497D" w:themeColor="text2"/>
          <w:sz w:val="28"/>
          <w:szCs w:val="28"/>
        </w:rPr>
        <w:t xml:space="preserve">» </w:t>
      </w:r>
    </w:p>
    <w:bookmarkEnd w:id="0"/>
    <w:p w14:paraId="6CE6C1AA" w14:textId="77777777" w:rsidR="00935AFA" w:rsidRPr="00471C60" w:rsidRDefault="006A5ECA" w:rsidP="00471C60">
      <w:pPr>
        <w:spacing w:before="120"/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τ</w:t>
      </w:r>
      <w:r w:rsidR="00935AFA" w:rsidRPr="00471C60">
        <w:rPr>
          <w:rFonts w:asciiTheme="majorHAnsi" w:hAnsiTheme="majorHAnsi" w:cstheme="minorHAnsi"/>
          <w:b/>
          <w:bCs/>
        </w:rPr>
        <w:t>ων</w:t>
      </w:r>
      <w:r w:rsidRPr="00471C60">
        <w:rPr>
          <w:rFonts w:asciiTheme="majorHAnsi" w:hAnsiTheme="majorHAnsi" w:cstheme="minorHAnsi"/>
          <w:b/>
          <w:bCs/>
        </w:rPr>
        <w:t xml:space="preserve"> Τμ</w:t>
      </w:r>
      <w:r w:rsidR="00935AFA" w:rsidRPr="00471C60">
        <w:rPr>
          <w:rFonts w:asciiTheme="majorHAnsi" w:hAnsiTheme="majorHAnsi" w:cstheme="minorHAnsi"/>
          <w:b/>
          <w:bCs/>
        </w:rPr>
        <w:t xml:space="preserve">ημάτων </w:t>
      </w:r>
    </w:p>
    <w:p w14:paraId="31589E48" w14:textId="77777777" w:rsidR="003C3B9B" w:rsidRPr="00471C60" w:rsidRDefault="006A5ECA" w:rsidP="006A4C76">
      <w:pPr>
        <w:jc w:val="center"/>
        <w:rPr>
          <w:rFonts w:asciiTheme="majorHAnsi" w:hAnsiTheme="majorHAnsi" w:cstheme="minorHAnsi"/>
        </w:rPr>
      </w:pPr>
      <w:r w:rsidRPr="00471C60">
        <w:rPr>
          <w:rFonts w:asciiTheme="majorHAnsi" w:hAnsiTheme="majorHAnsi" w:cstheme="minorHAnsi"/>
          <w:b/>
        </w:rPr>
        <w:t>Ιστορίας, Αρχαιολογίας και Διαχείρισης Πολιτισμικών Αγαθών</w:t>
      </w:r>
      <w:r w:rsidR="003C3B9B" w:rsidRPr="00471C60">
        <w:rPr>
          <w:rFonts w:asciiTheme="majorHAnsi" w:hAnsiTheme="majorHAnsi" w:cstheme="minorHAnsi"/>
        </w:rPr>
        <w:t>,</w:t>
      </w:r>
    </w:p>
    <w:p w14:paraId="562CC374" w14:textId="269BD838" w:rsidR="003C3B9B" w:rsidRPr="00471C60" w:rsidRDefault="003C3B9B" w:rsidP="006A4C76">
      <w:pPr>
        <w:jc w:val="center"/>
        <w:rPr>
          <w:rFonts w:asciiTheme="majorHAnsi" w:hAnsiTheme="majorHAnsi" w:cstheme="minorHAnsi"/>
        </w:rPr>
      </w:pPr>
      <w:r w:rsidRPr="00471C60">
        <w:rPr>
          <w:rFonts w:asciiTheme="majorHAnsi" w:hAnsiTheme="majorHAnsi" w:cstheme="minorHAnsi"/>
          <w:b/>
          <w:bCs/>
        </w:rPr>
        <w:t>Πληροφορικής &amp; Τηλεπικοινωνιών</w:t>
      </w:r>
      <w:r w:rsidRPr="00471C60">
        <w:rPr>
          <w:rFonts w:asciiTheme="majorHAnsi" w:hAnsiTheme="majorHAnsi" w:cstheme="minorHAnsi"/>
        </w:rPr>
        <w:t>,</w:t>
      </w:r>
      <w:r w:rsidR="00471C60">
        <w:rPr>
          <w:rFonts w:asciiTheme="majorHAnsi" w:hAnsiTheme="majorHAnsi" w:cstheme="minorHAnsi"/>
        </w:rPr>
        <w:t xml:space="preserve"> </w:t>
      </w:r>
    </w:p>
    <w:p w14:paraId="143BDF4B" w14:textId="3E2411CF" w:rsidR="00935AFA" w:rsidRPr="00471C60" w:rsidRDefault="003C3B9B" w:rsidP="006A4C76">
      <w:pPr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Διοικητικής Επιστήμης και Τεχνολογίας,</w:t>
      </w:r>
    </w:p>
    <w:p w14:paraId="43BDE47A" w14:textId="7C4AED0E" w:rsidR="006A5ECA" w:rsidRDefault="00935AFA" w:rsidP="006A4C76">
      <w:pPr>
        <w:jc w:val="center"/>
        <w:rPr>
          <w:rFonts w:asciiTheme="majorHAnsi" w:hAnsiTheme="majorHAnsi" w:cstheme="minorHAnsi"/>
          <w:b/>
          <w:bCs/>
        </w:rPr>
      </w:pPr>
      <w:r w:rsidRPr="00471C60">
        <w:rPr>
          <w:rFonts w:asciiTheme="majorHAnsi" w:hAnsiTheme="majorHAnsi" w:cstheme="minorHAnsi"/>
          <w:b/>
          <w:bCs/>
        </w:rPr>
        <w:t>Ψηφιακών Συστημάτων</w:t>
      </w:r>
      <w:r w:rsidRPr="00471C60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7F34EB09" w14:textId="1A3878FF" w:rsidR="00471C60" w:rsidRPr="00471C60" w:rsidRDefault="00471C60" w:rsidP="006A4C76">
      <w:pPr>
        <w:jc w:val="center"/>
        <w:rPr>
          <w:rFonts w:asciiTheme="majorHAnsi" w:hAnsiTheme="majorHAnsi" w:cstheme="minorHAnsi"/>
          <w:sz w:val="32"/>
          <w:szCs w:val="32"/>
        </w:rPr>
      </w:pPr>
      <w:r w:rsidRPr="00471C60">
        <w:rPr>
          <w:rFonts w:asciiTheme="majorHAnsi" w:hAnsiTheme="majorHAnsi" w:cstheme="minorHAnsi"/>
          <w:b/>
          <w:bCs/>
          <w:sz w:val="28"/>
          <w:szCs w:val="28"/>
        </w:rPr>
        <w:t>Πανεπιστημίου Πελοποννήσου</w:t>
      </w:r>
    </w:p>
    <w:p w14:paraId="12F46293" w14:textId="77777777" w:rsidR="006A4C76" w:rsidRDefault="006A4C76" w:rsidP="006A4C76">
      <w:pPr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</w:p>
    <w:p w14:paraId="114D7AE8" w14:textId="32E7C124" w:rsidR="006A5ECA" w:rsidRPr="006A4C76" w:rsidRDefault="006A5ECA" w:rsidP="00663DFD">
      <w:pPr>
        <w:spacing w:before="240"/>
        <w:jc w:val="center"/>
        <w:rPr>
          <w:rFonts w:asciiTheme="majorHAnsi" w:hAnsiTheme="majorHAnsi" w:cstheme="minorHAnsi"/>
          <w:b/>
          <w:color w:val="C00000"/>
          <w:sz w:val="32"/>
          <w:szCs w:val="32"/>
        </w:rPr>
      </w:pPr>
      <w:r w:rsidRPr="006A4C76">
        <w:rPr>
          <w:rFonts w:asciiTheme="majorHAnsi" w:hAnsiTheme="majorHAnsi" w:cstheme="minorHAnsi"/>
          <w:b/>
          <w:color w:val="C00000"/>
          <w:sz w:val="32"/>
          <w:szCs w:val="32"/>
        </w:rPr>
        <w:t>ΠΡΟΚΗΡΥΞΗ</w:t>
      </w:r>
      <w:r w:rsidR="00432418" w:rsidRPr="006A4C76">
        <w:rPr>
          <w:rFonts w:asciiTheme="majorHAnsi" w:hAnsiTheme="majorHAnsi" w:cstheme="minorHAnsi"/>
          <w:b/>
          <w:color w:val="C00000"/>
          <w:sz w:val="32"/>
          <w:szCs w:val="32"/>
        </w:rPr>
        <w:t xml:space="preserve"> ΘΕΣΕΩΝ ΜΕΤΑΠΤΥΧΙΑΚΩΝ </w:t>
      </w:r>
      <w:r w:rsidR="00144604" w:rsidRPr="006A4C76">
        <w:rPr>
          <w:rFonts w:asciiTheme="majorHAnsi" w:hAnsiTheme="majorHAnsi" w:cstheme="minorHAnsi"/>
          <w:b/>
          <w:color w:val="C00000"/>
          <w:sz w:val="32"/>
          <w:szCs w:val="32"/>
        </w:rPr>
        <w:t>ΦΟΙΤΗΤΩΝ</w:t>
      </w:r>
    </w:p>
    <w:p w14:paraId="6470D36C" w14:textId="37631B1A" w:rsidR="006A5ECA" w:rsidRPr="006A4C76" w:rsidRDefault="006A5ECA" w:rsidP="006A4C76">
      <w:pPr>
        <w:jc w:val="center"/>
        <w:rPr>
          <w:rFonts w:asciiTheme="majorHAnsi" w:hAnsiTheme="majorHAnsi" w:cstheme="minorHAnsi"/>
          <w:b/>
          <w:bCs/>
          <w:sz w:val="26"/>
          <w:szCs w:val="26"/>
        </w:rPr>
      </w:pPr>
      <w:r w:rsidRPr="006A4C76">
        <w:rPr>
          <w:rFonts w:asciiTheme="majorHAnsi" w:hAnsiTheme="majorHAnsi" w:cstheme="minorHAnsi"/>
          <w:b/>
          <w:bCs/>
          <w:sz w:val="26"/>
          <w:szCs w:val="26"/>
        </w:rPr>
        <w:t xml:space="preserve">Ακαδημαϊκό έτος </w:t>
      </w:r>
      <w:r w:rsidR="001167FE" w:rsidRPr="006A4C76">
        <w:rPr>
          <w:rFonts w:asciiTheme="majorHAnsi" w:hAnsiTheme="majorHAnsi" w:cstheme="minorHAnsi"/>
          <w:b/>
          <w:bCs/>
          <w:sz w:val="26"/>
          <w:szCs w:val="26"/>
        </w:rPr>
        <w:t>202</w:t>
      </w:r>
      <w:r w:rsidR="00930454">
        <w:rPr>
          <w:rFonts w:asciiTheme="majorHAnsi" w:hAnsiTheme="majorHAnsi" w:cstheme="minorHAnsi"/>
          <w:b/>
          <w:bCs/>
          <w:sz w:val="26"/>
          <w:szCs w:val="26"/>
        </w:rPr>
        <w:t>6</w:t>
      </w:r>
      <w:r w:rsidR="001167FE" w:rsidRPr="006A4C76">
        <w:rPr>
          <w:rFonts w:asciiTheme="majorHAnsi" w:hAnsiTheme="majorHAnsi" w:cstheme="minorHAnsi"/>
          <w:b/>
          <w:bCs/>
          <w:sz w:val="26"/>
          <w:szCs w:val="26"/>
        </w:rPr>
        <w:t>-202</w:t>
      </w:r>
      <w:r w:rsidR="00930454">
        <w:rPr>
          <w:rFonts w:asciiTheme="majorHAnsi" w:hAnsiTheme="majorHAnsi" w:cstheme="minorHAnsi"/>
          <w:b/>
          <w:bCs/>
          <w:sz w:val="26"/>
          <w:szCs w:val="26"/>
        </w:rPr>
        <w:t>7</w:t>
      </w:r>
    </w:p>
    <w:p w14:paraId="3BD7BA8B" w14:textId="77777777" w:rsidR="008B7042" w:rsidRDefault="008B7042" w:rsidP="006A4C76">
      <w:pPr>
        <w:jc w:val="both"/>
        <w:rPr>
          <w:rFonts w:asciiTheme="minorHAnsi" w:hAnsiTheme="minorHAnsi" w:cstheme="minorHAnsi"/>
        </w:rPr>
      </w:pPr>
    </w:p>
    <w:p w14:paraId="788FC665" w14:textId="182686F9" w:rsidR="00930454" w:rsidRDefault="00471C60" w:rsidP="008B7042">
      <w:pPr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471C60">
        <w:rPr>
          <w:rFonts w:ascii="Palatino Linotype" w:hAnsi="Palatino Linotype"/>
          <w:b/>
          <w:bCs/>
          <w:noProof/>
          <w:color w:val="002060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6327676F" wp14:editId="4C3BA778">
                <wp:simplePos x="0" y="0"/>
                <wp:positionH relativeFrom="page">
                  <wp:posOffset>902335</wp:posOffset>
                </wp:positionH>
                <wp:positionV relativeFrom="paragraph">
                  <wp:posOffset>1547759</wp:posOffset>
                </wp:positionV>
                <wp:extent cx="5996940" cy="1403985"/>
                <wp:effectExtent l="0" t="0" r="0" b="5715"/>
                <wp:wrapTopAndBottom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A4D73" w14:textId="485E536A" w:rsidR="00471C60" w:rsidRDefault="00852D3A" w:rsidP="00471C60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>Τ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 xml:space="preserve">ο ΔΠΜΣ πιστοποιήθηκε το 2026 από την ΕΘΑΑΕ ως </w:t>
                            </w:r>
                            <w:r w:rsidR="00471C60" w:rsidRPr="00852D3A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  <w:u w:val="single"/>
                              </w:rPr>
                              <w:t>«Πλήρως Συμμορφούμενο»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 xml:space="preserve"> με τις αρχές του Προτύπου Ποιότητας για την Πιστοποίηση των Προγραμμάτων Μεταπτυχιακών Σπουδών της ΕΘΑΑΕ και τις Αρχές και Κατευθυντήριες Οδηγίες για τη Διασφάλιση Ποιότητας στον Ευρωπαϊκό Χώρο Ανώτατης Εκπαίδευσης (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  <w:lang w:val="en-GB"/>
                              </w:rPr>
                              <w:t>ESG</w:t>
                            </w:r>
                            <w:r w:rsidR="00471C60" w:rsidRPr="00470D9C">
                              <w:rPr>
                                <w:rFonts w:ascii="Palatino Linotype" w:hAnsi="Palatino Linotype"/>
                                <w:b/>
                                <w:bCs/>
                                <w:color w:val="002060"/>
                              </w:rPr>
                              <w:t>)</w:t>
                            </w:r>
                          </w:p>
                          <w:p w14:paraId="0BBA7326" w14:textId="204D928B" w:rsidR="00471C60" w:rsidRPr="00852D3A" w:rsidRDefault="00471C60" w:rsidP="00471C60">
                            <w:pPr>
                              <w:spacing w:before="120"/>
                              <w:jc w:val="center"/>
                              <w:rPr>
                                <w:i/>
                                <w:iCs/>
                                <w:color w:val="7030A0"/>
                              </w:rPr>
                            </w:pPr>
                            <w:r w:rsidRPr="00852D3A">
                              <w:rPr>
                                <w:rFonts w:ascii="Palatino Linotype" w:hAnsi="Palatino Linotype"/>
                                <w:b/>
                                <w:bCs/>
                                <w:color w:val="7030A0"/>
                              </w:rPr>
                              <w:t>Πλήρης συμμόρφωση και στους 10 αξιολογούμενους άξονες ποιότητας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7676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71.05pt;margin-top:121.85pt;width:472.2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" filled="f" stroked="f">
                <v:textbox style="mso-fit-shape-to-text:t">
                  <w:txbxContent>
                    <w:p w14:paraId="1DAA4D73" w14:textId="485E536A" w:rsidR="00471C60" w:rsidRDefault="00852D3A" w:rsidP="00471C60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>Τ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 xml:space="preserve">ο ΔΠΜΣ πιστοποιήθηκε το 2026 από την ΕΘΑΑΕ ως </w:t>
                      </w:r>
                      <w:r w:rsidR="00471C60" w:rsidRPr="00852D3A">
                        <w:rPr>
                          <w:rFonts w:ascii="Palatino Linotype" w:hAnsi="Palatino Linotype"/>
                          <w:b/>
                          <w:bCs/>
                          <w:color w:val="002060"/>
                          <w:u w:val="single"/>
                        </w:rPr>
                        <w:t>«Πλήρως Συμμορφούμενο»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 xml:space="preserve"> με τις αρχές του Προτύπου Ποιότητας για την Πιστοποίηση των Προγραμμάτων Μεταπτυχιακών Σπουδών της ΕΘΑΑΕ και τις Αρχές και Κατευθυντήριες Οδηγίες για τη Διασφάλιση Ποιότητας στον Ευρωπαϊκό Χώρο Ανώτατης Εκπαίδευσης (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  <w:lang w:val="en-GB"/>
                        </w:rPr>
                        <w:t>ESG</w:t>
                      </w:r>
                      <w:r w:rsidR="00471C60" w:rsidRPr="00470D9C">
                        <w:rPr>
                          <w:rFonts w:ascii="Palatino Linotype" w:hAnsi="Palatino Linotype"/>
                          <w:b/>
                          <w:bCs/>
                          <w:color w:val="002060"/>
                        </w:rPr>
                        <w:t>)</w:t>
                      </w:r>
                    </w:p>
                    <w:p w14:paraId="0BBA7326" w14:textId="204D928B" w:rsidR="00471C60" w:rsidRPr="00852D3A" w:rsidRDefault="00471C60" w:rsidP="00471C60">
                      <w:pPr>
                        <w:spacing w:before="120"/>
                        <w:jc w:val="center"/>
                        <w:rPr>
                          <w:i/>
                          <w:iCs/>
                          <w:color w:val="7030A0"/>
                        </w:rPr>
                      </w:pPr>
                      <w:r w:rsidRPr="00852D3A">
                        <w:rPr>
                          <w:rFonts w:ascii="Palatino Linotype" w:hAnsi="Palatino Linotype"/>
                          <w:b/>
                          <w:bCs/>
                          <w:color w:val="7030A0"/>
                        </w:rPr>
                        <w:t>Πλήρης συμμόρφωση και στους 10 αξιολογούμενους άξονες ποιότητας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A5ECA" w:rsidRPr="0038402A">
        <w:rPr>
          <w:rFonts w:asciiTheme="minorHAnsi" w:hAnsiTheme="minorHAnsi" w:cstheme="minorHAnsi"/>
        </w:rPr>
        <w:t>Το Δ</w:t>
      </w:r>
      <w:r w:rsidR="003C3B9B">
        <w:rPr>
          <w:rFonts w:asciiTheme="minorHAnsi" w:hAnsiTheme="minorHAnsi" w:cstheme="minorHAnsi"/>
        </w:rPr>
        <w:t xml:space="preserve">ΠΜΣ </w:t>
      </w:r>
      <w:r w:rsidR="003C3B9B" w:rsidRPr="003C3B9B">
        <w:rPr>
          <w:rFonts w:asciiTheme="minorHAnsi" w:hAnsiTheme="minorHAnsi" w:cstheme="minorHAnsi"/>
        </w:rPr>
        <w:t xml:space="preserve">«Μάνατζμεντ και Τεχνολογίες στην Πολιτιστική Κληρονομιά - ManTech» </w:t>
      </w:r>
      <w:r w:rsidR="006A5ECA" w:rsidRPr="0038402A">
        <w:rPr>
          <w:rFonts w:asciiTheme="minorHAnsi" w:hAnsiTheme="minorHAnsi" w:cstheme="minorHAnsi"/>
        </w:rPr>
        <w:t xml:space="preserve">του </w:t>
      </w:r>
      <w:r w:rsidR="006A5ECA" w:rsidRPr="008B7042">
        <w:rPr>
          <w:rFonts w:asciiTheme="minorHAnsi" w:eastAsia="MS Mincho" w:hAnsiTheme="minorHAnsi" w:cstheme="minorHAnsi"/>
        </w:rPr>
        <w:t>Πανεπιστημίου Πελοποννήσου</w:t>
      </w:r>
      <w:r w:rsidR="003C3B9B" w:rsidRPr="008B7042">
        <w:rPr>
          <w:rFonts w:asciiTheme="minorHAnsi" w:eastAsia="MS Mincho" w:hAnsiTheme="minorHAnsi" w:cstheme="minorHAnsi"/>
        </w:rPr>
        <w:t xml:space="preserve"> </w:t>
      </w:r>
      <w:r w:rsidR="006A5ECA" w:rsidRPr="008B7042">
        <w:rPr>
          <w:rFonts w:asciiTheme="minorHAnsi" w:eastAsia="MS Mincho" w:hAnsiTheme="minorHAnsi" w:cstheme="minorHAnsi"/>
        </w:rPr>
        <w:t xml:space="preserve">καλεί τους ενδιαφερομένους να καταθέσουν αίτηση για την κάλυψη </w:t>
      </w:r>
      <w:r w:rsidR="001167FE" w:rsidRPr="008B7042">
        <w:rPr>
          <w:rFonts w:asciiTheme="minorHAnsi" w:eastAsia="MS Mincho" w:hAnsiTheme="minorHAnsi" w:cstheme="minorHAnsi"/>
        </w:rPr>
        <w:t>σαράντα</w:t>
      </w:r>
      <w:r w:rsidR="0011608E" w:rsidRPr="008B7042">
        <w:rPr>
          <w:rFonts w:asciiTheme="minorHAnsi" w:eastAsia="MS Mincho" w:hAnsiTheme="minorHAnsi" w:cstheme="minorHAnsi"/>
        </w:rPr>
        <w:t xml:space="preserve"> </w:t>
      </w:r>
      <w:r w:rsidR="009A60B0" w:rsidRPr="008B7042">
        <w:rPr>
          <w:rFonts w:asciiTheme="minorHAnsi" w:eastAsia="MS Mincho" w:hAnsiTheme="minorHAnsi" w:cstheme="minorHAnsi"/>
        </w:rPr>
        <w:t>(</w:t>
      </w:r>
      <w:r w:rsidR="001167FE" w:rsidRPr="008B7042">
        <w:rPr>
          <w:rFonts w:asciiTheme="minorHAnsi" w:eastAsia="MS Mincho" w:hAnsiTheme="minorHAnsi" w:cstheme="minorHAnsi"/>
        </w:rPr>
        <w:t>4</w:t>
      </w:r>
      <w:r w:rsidR="009A60B0" w:rsidRPr="008B7042">
        <w:rPr>
          <w:rFonts w:asciiTheme="minorHAnsi" w:eastAsia="MS Mincho" w:hAnsiTheme="minorHAnsi" w:cstheme="minorHAnsi"/>
        </w:rPr>
        <w:t>0</w:t>
      </w:r>
      <w:r w:rsidR="006A5ECA" w:rsidRPr="008B7042">
        <w:rPr>
          <w:rFonts w:asciiTheme="minorHAnsi" w:eastAsia="MS Mincho" w:hAnsiTheme="minorHAnsi" w:cstheme="minorHAnsi"/>
        </w:rPr>
        <w:t xml:space="preserve">) θέσεων μεταπτυχιακών φοιτητών. Οι σπουδές οδηγούν στο αντίστοιχο Δίπλωμα Μεταπτυχιακών Σπουδών </w:t>
      </w:r>
      <w:r w:rsidR="0052145A" w:rsidRPr="008B7042">
        <w:rPr>
          <w:rFonts w:asciiTheme="minorHAnsi" w:eastAsia="MS Mincho" w:hAnsiTheme="minorHAnsi" w:cstheme="minorHAnsi"/>
        </w:rPr>
        <w:t>(ΔΜΣ)</w:t>
      </w:r>
      <w:r w:rsidR="00947F54" w:rsidRPr="008B7042">
        <w:rPr>
          <w:rFonts w:asciiTheme="minorHAnsi" w:eastAsia="MS Mincho" w:hAnsiTheme="minorHAnsi" w:cstheme="minorHAnsi"/>
        </w:rPr>
        <w:t>,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52145A" w:rsidRPr="002A613F">
        <w:rPr>
          <w:rFonts w:asciiTheme="minorHAnsi" w:eastAsia="MS Mincho" w:hAnsiTheme="minorHAnsi" w:cstheme="minorHAnsi"/>
        </w:rPr>
        <w:t>το οποίο αφορά τη</w:t>
      </w:r>
      <w:r w:rsidR="003A7399">
        <w:rPr>
          <w:rFonts w:asciiTheme="minorHAnsi" w:eastAsia="MS Mincho" w:hAnsiTheme="minorHAnsi" w:cstheme="minorHAnsi"/>
        </w:rPr>
        <w:t xml:space="preserve">ν </w:t>
      </w:r>
      <w:r w:rsidR="003A7399" w:rsidRPr="008B7042">
        <w:rPr>
          <w:rFonts w:asciiTheme="minorHAnsi" w:eastAsia="MS Mincho" w:hAnsiTheme="minorHAnsi" w:cstheme="minorHAnsi"/>
          <w:b/>
          <w:bCs/>
        </w:rPr>
        <w:t>εφαρμογή της διοίκησης (μάνατζμεντ), της επικοινωνίας (μάρκετινγκ) και των νέων τεχνολογιών στο πεδίο της</w:t>
      </w:r>
      <w:r w:rsidR="0052145A" w:rsidRPr="008B7042">
        <w:rPr>
          <w:rFonts w:asciiTheme="minorHAnsi" w:eastAsia="MS Mincho" w:hAnsiTheme="minorHAnsi" w:cstheme="minorHAnsi"/>
          <w:b/>
          <w:bCs/>
        </w:rPr>
        <w:t xml:space="preserve"> Πολιτισ</w:t>
      </w:r>
      <w:r w:rsidR="008665D2" w:rsidRPr="008B7042">
        <w:rPr>
          <w:rFonts w:asciiTheme="minorHAnsi" w:eastAsia="MS Mincho" w:hAnsiTheme="minorHAnsi" w:cstheme="minorHAnsi"/>
          <w:b/>
          <w:bCs/>
        </w:rPr>
        <w:t>τ</w:t>
      </w:r>
      <w:r w:rsidR="0052145A" w:rsidRPr="008B7042">
        <w:rPr>
          <w:rFonts w:asciiTheme="minorHAnsi" w:eastAsia="MS Mincho" w:hAnsiTheme="minorHAnsi" w:cstheme="minorHAnsi"/>
          <w:b/>
          <w:bCs/>
        </w:rPr>
        <w:t>ική</w:t>
      </w:r>
      <w:r w:rsidR="003A7399" w:rsidRPr="008B7042">
        <w:rPr>
          <w:rFonts w:asciiTheme="minorHAnsi" w:eastAsia="MS Mincho" w:hAnsiTheme="minorHAnsi" w:cstheme="minorHAnsi"/>
          <w:b/>
          <w:bCs/>
        </w:rPr>
        <w:t>ς</w:t>
      </w:r>
      <w:r w:rsidR="0052145A" w:rsidRPr="008B7042">
        <w:rPr>
          <w:rFonts w:asciiTheme="minorHAnsi" w:eastAsia="MS Mincho" w:hAnsiTheme="minorHAnsi" w:cstheme="minorHAnsi"/>
          <w:b/>
          <w:bCs/>
        </w:rPr>
        <w:t xml:space="preserve"> Κληρονομιά</w:t>
      </w:r>
      <w:r w:rsidR="003A7399" w:rsidRPr="008B7042">
        <w:rPr>
          <w:rFonts w:asciiTheme="minorHAnsi" w:eastAsia="MS Mincho" w:hAnsiTheme="minorHAnsi" w:cstheme="minorHAnsi"/>
          <w:b/>
          <w:bCs/>
        </w:rPr>
        <w:t>ς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0C5148" w:rsidRPr="008B7042">
        <w:rPr>
          <w:rFonts w:asciiTheme="minorHAnsi" w:eastAsia="MS Mincho" w:hAnsiTheme="minorHAnsi" w:cstheme="minorHAnsi"/>
        </w:rPr>
        <w:t>[</w:t>
      </w:r>
      <w:r w:rsidR="006A5ECA" w:rsidRPr="008B7042">
        <w:rPr>
          <w:rFonts w:asciiTheme="minorHAnsi" w:eastAsia="MS Mincho" w:hAnsiTheme="minorHAnsi" w:cstheme="minorHAnsi"/>
        </w:rPr>
        <w:t xml:space="preserve">ΦΕΚ </w:t>
      </w:r>
      <w:r w:rsidR="0011608E" w:rsidRPr="008B7042">
        <w:rPr>
          <w:rFonts w:asciiTheme="minorHAnsi" w:eastAsia="MS Mincho" w:hAnsiTheme="minorHAnsi" w:cstheme="minorHAnsi"/>
        </w:rPr>
        <w:t>αρ. 226/13/7.12.2022 (Β΄830)</w:t>
      </w:r>
      <w:r w:rsidR="000C5148" w:rsidRPr="008B7042">
        <w:rPr>
          <w:rFonts w:asciiTheme="minorHAnsi" w:eastAsia="MS Mincho" w:hAnsiTheme="minorHAnsi" w:cstheme="minorHAnsi"/>
        </w:rPr>
        <w:t>]</w:t>
      </w:r>
      <w:r w:rsidR="006A5ECA" w:rsidRPr="008B7042">
        <w:rPr>
          <w:rFonts w:asciiTheme="minorHAnsi" w:eastAsia="MS Mincho" w:hAnsiTheme="minorHAnsi" w:cstheme="minorHAnsi"/>
        </w:rPr>
        <w:t>.</w:t>
      </w:r>
      <w:r w:rsidR="001441C8" w:rsidRPr="008B7042">
        <w:rPr>
          <w:rFonts w:asciiTheme="minorHAnsi" w:eastAsia="MS Mincho" w:hAnsiTheme="minorHAnsi" w:cstheme="minorHAnsi"/>
        </w:rPr>
        <w:t xml:space="preserve"> </w:t>
      </w:r>
    </w:p>
    <w:p w14:paraId="107B809C" w14:textId="77777777" w:rsidR="008B7042" w:rsidRPr="008B7042" w:rsidRDefault="008B7042" w:rsidP="008B7042">
      <w:pPr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</w:p>
    <w:p w14:paraId="7FE24DB4" w14:textId="77777777" w:rsidR="008B7042" w:rsidRPr="008B7042" w:rsidRDefault="001441C8" w:rsidP="008B7042">
      <w:pPr>
        <w:tabs>
          <w:tab w:val="left" w:pos="426"/>
        </w:tabs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8B7042">
        <w:rPr>
          <w:rFonts w:asciiTheme="minorHAnsi" w:eastAsia="MS Mincho" w:hAnsiTheme="minorHAnsi" w:cstheme="minorHAnsi"/>
        </w:rPr>
        <w:t>Στο ΔΠΜΣ γίνονται δεκτοί κάτοχοι τίτλου του πρώτου κύκλου σπουδών τμημάτων ανθρωπιστικών και θετικών επιστημών και ειδικοτήτων μηχανικών, πανεπιστημίων της ημεδαπής και ομοταγών αναγνωρισμένων ιδρυμάτων της αλλοδαπής.</w:t>
      </w:r>
    </w:p>
    <w:p w14:paraId="27CBDC44" w14:textId="77777777" w:rsidR="008B7042" w:rsidRDefault="008B7042" w:rsidP="008B7042">
      <w:pPr>
        <w:spacing w:before="120" w:after="200" w:line="276" w:lineRule="auto"/>
        <w:rPr>
          <w:rFonts w:asciiTheme="minorHAnsi" w:eastAsia="MS Mincho" w:hAnsiTheme="minorHAnsi" w:cstheme="minorHAnsi"/>
        </w:rPr>
        <w:sectPr w:rsidR="008B7042" w:rsidSect="008B7042">
          <w:headerReference w:type="default" r:id="rId8"/>
          <w:pgSz w:w="11906" w:h="16838"/>
          <w:pgMar w:top="1418" w:right="1274" w:bottom="2127" w:left="1418" w:header="708" w:footer="708" w:gutter="0"/>
          <w:cols w:space="708"/>
          <w:docGrid w:linePitch="360"/>
        </w:sectPr>
      </w:pPr>
    </w:p>
    <w:p w14:paraId="3032A163" w14:textId="6BA86E02" w:rsidR="0011608E" w:rsidRPr="006A4C76" w:rsidRDefault="003A7399" w:rsidP="006A4C76">
      <w:pPr>
        <w:keepNext/>
        <w:keepLines/>
        <w:spacing w:before="200"/>
        <w:jc w:val="both"/>
        <w:outlineLvl w:val="1"/>
        <w:rPr>
          <w:rFonts w:asciiTheme="majorHAnsi" w:eastAsia="MS Mincho" w:hAnsiTheme="majorHAnsi" w:cstheme="minorHAnsi"/>
        </w:rPr>
      </w:pPr>
      <w:r>
        <w:rPr>
          <w:rFonts w:asciiTheme="majorHAnsi" w:eastAsia="MS Gothic" w:hAnsiTheme="majorHAnsi" w:cstheme="minorHAnsi"/>
          <w:b/>
          <w:bCs/>
        </w:rPr>
        <w:lastRenderedPageBreak/>
        <w:t xml:space="preserve">Αποτύπωση </w:t>
      </w:r>
      <w:r w:rsidR="0011608E" w:rsidRPr="006A4C76">
        <w:rPr>
          <w:rFonts w:asciiTheme="majorHAnsi" w:eastAsia="MS Gothic" w:hAnsiTheme="majorHAnsi" w:cstheme="minorHAnsi"/>
          <w:b/>
          <w:bCs/>
        </w:rPr>
        <w:t xml:space="preserve">του Προγράμματος Σπουδών </w:t>
      </w:r>
    </w:p>
    <w:p w14:paraId="514A3B8F" w14:textId="67648F1B" w:rsidR="00CA2ED9" w:rsidRDefault="0011608E" w:rsidP="008B7042">
      <w:pPr>
        <w:tabs>
          <w:tab w:val="left" w:pos="426"/>
        </w:tabs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8B7042">
        <w:rPr>
          <w:rFonts w:asciiTheme="minorHAnsi" w:eastAsia="MS Mincho" w:hAnsiTheme="minorHAnsi" w:cstheme="minorHAnsi"/>
        </w:rPr>
        <w:t xml:space="preserve">Το Δ.Π.Μ.Σ. ξεκινά το χειμερινό εξάμηνο </w:t>
      </w:r>
      <w:r w:rsidR="00663DFD">
        <w:rPr>
          <w:rFonts w:asciiTheme="minorHAnsi" w:eastAsia="MS Mincho" w:hAnsiTheme="minorHAnsi" w:cstheme="minorHAnsi"/>
        </w:rPr>
        <w:t xml:space="preserve">κάθε </w:t>
      </w:r>
      <w:r w:rsidRPr="008B7042">
        <w:rPr>
          <w:rFonts w:asciiTheme="minorHAnsi" w:eastAsia="MS Mincho" w:hAnsiTheme="minorHAnsi" w:cstheme="minorHAnsi"/>
        </w:rPr>
        <w:t>ακαδημαϊκού έτους</w:t>
      </w:r>
      <w:r w:rsidR="0052145A" w:rsidRPr="008B7042">
        <w:rPr>
          <w:rFonts w:asciiTheme="minorHAnsi" w:eastAsia="MS Mincho" w:hAnsiTheme="minorHAnsi" w:cstheme="minorHAnsi"/>
        </w:rPr>
        <w:t xml:space="preserve"> </w:t>
      </w:r>
      <w:r w:rsidR="004A24D3">
        <w:rPr>
          <w:rFonts w:asciiTheme="minorHAnsi" w:eastAsia="MS Mincho" w:hAnsiTheme="minorHAnsi" w:cstheme="minorHAnsi"/>
        </w:rPr>
        <w:t>στις αρχές του μηνός Οκτωβρίου.</w:t>
      </w:r>
      <w:r w:rsidR="008B7042" w:rsidRPr="00611BC1">
        <w:rPr>
          <w:rFonts w:asciiTheme="minorHAnsi" w:eastAsia="MS Mincho" w:hAnsiTheme="minorHAnsi" w:cstheme="minorHAnsi"/>
        </w:rPr>
        <w:t xml:space="preserve"> </w:t>
      </w:r>
      <w:r w:rsidRPr="00611BC1">
        <w:rPr>
          <w:rFonts w:asciiTheme="minorHAnsi" w:eastAsia="MS Mincho" w:hAnsiTheme="minorHAnsi" w:cstheme="minorHAnsi"/>
        </w:rPr>
        <w:t>Για την απόκτηση</w:t>
      </w:r>
      <w:r w:rsidRPr="002A613F">
        <w:rPr>
          <w:rFonts w:asciiTheme="minorHAnsi" w:eastAsia="MS Mincho" w:hAnsiTheme="minorHAnsi" w:cstheme="minorHAnsi"/>
        </w:rPr>
        <w:t xml:space="preserve"> του Δ.Μ.Σ. απαιτείται η επιτυχής εξέταση στα οκτώ (8) μαθήματα του προγράμματος σπουδών</w:t>
      </w:r>
      <w:r w:rsidR="00CA68E7">
        <w:rPr>
          <w:rFonts w:asciiTheme="minorHAnsi" w:eastAsia="MS Mincho" w:hAnsiTheme="minorHAnsi" w:cstheme="minorHAnsi"/>
        </w:rPr>
        <w:t xml:space="preserve"> </w:t>
      </w:r>
      <w:r w:rsidR="00663DFD">
        <w:rPr>
          <w:rFonts w:asciiTheme="minorHAnsi" w:eastAsia="MS Mincho" w:hAnsiTheme="minorHAnsi" w:cstheme="minorHAnsi"/>
        </w:rPr>
        <w:t xml:space="preserve">καθώς </w:t>
      </w:r>
      <w:r w:rsidR="00CA68E7">
        <w:rPr>
          <w:rFonts w:asciiTheme="minorHAnsi" w:eastAsia="MS Mincho" w:hAnsiTheme="minorHAnsi" w:cstheme="minorHAnsi"/>
        </w:rPr>
        <w:t>και</w:t>
      </w:r>
      <w:r w:rsidRPr="002A613F">
        <w:rPr>
          <w:rFonts w:asciiTheme="minorHAnsi" w:eastAsia="MS Mincho" w:hAnsiTheme="minorHAnsi" w:cstheme="minorHAnsi"/>
        </w:rPr>
        <w:t xml:space="preserve"> η επιτυχής εκπόνηση της μεταπτυχιακής διπλωματικής εργασίας </w:t>
      </w:r>
      <w:r w:rsidR="00CA68E7">
        <w:rPr>
          <w:rFonts w:asciiTheme="minorHAnsi" w:eastAsia="MS Mincho" w:hAnsiTheme="minorHAnsi" w:cstheme="minorHAnsi"/>
        </w:rPr>
        <w:t>για τη</w:t>
      </w:r>
      <w:r w:rsidRPr="002A613F">
        <w:rPr>
          <w:rFonts w:asciiTheme="minorHAnsi" w:eastAsia="MS Mincho" w:hAnsiTheme="minorHAnsi" w:cstheme="minorHAnsi"/>
        </w:rPr>
        <w:t xml:space="preserve"> συγκέντρωση 90 πιστωτικών μονάδων (</w:t>
      </w:r>
      <w:r w:rsidRPr="002A613F">
        <w:rPr>
          <w:rFonts w:asciiTheme="minorHAnsi" w:eastAsia="MS Mincho" w:hAnsiTheme="minorHAnsi" w:cstheme="minorHAnsi"/>
          <w:lang w:val="en-US"/>
        </w:rPr>
        <w:t>ECTS</w:t>
      </w:r>
      <w:r w:rsidRPr="002A613F">
        <w:rPr>
          <w:rFonts w:asciiTheme="minorHAnsi" w:eastAsia="MS Mincho" w:hAnsiTheme="minorHAnsi" w:cstheme="minorHAnsi"/>
        </w:rPr>
        <w:t>)</w:t>
      </w:r>
      <w:r w:rsidR="00195A86">
        <w:rPr>
          <w:rFonts w:asciiTheme="minorHAnsi" w:eastAsia="MS Mincho" w:hAnsiTheme="minorHAnsi" w:cstheme="minorHAnsi"/>
        </w:rPr>
        <w:t>.</w:t>
      </w:r>
      <w:r w:rsidRPr="002A613F">
        <w:rPr>
          <w:rFonts w:asciiTheme="minorHAnsi" w:eastAsia="MS Mincho" w:hAnsiTheme="minorHAnsi" w:cstheme="minorHAnsi"/>
        </w:rPr>
        <w:t xml:space="preserve"> </w:t>
      </w:r>
    </w:p>
    <w:p w14:paraId="13FBAA4F" w14:textId="625AD27F" w:rsidR="0011608E" w:rsidRPr="00CA2ED9" w:rsidRDefault="0011608E" w:rsidP="00CA2ED9">
      <w:pPr>
        <w:tabs>
          <w:tab w:val="left" w:pos="426"/>
        </w:tabs>
        <w:spacing w:before="120"/>
        <w:jc w:val="both"/>
        <w:rPr>
          <w:rFonts w:asciiTheme="minorHAnsi" w:eastAsia="MS Mincho" w:hAnsiTheme="minorHAnsi" w:cstheme="minorHAnsi"/>
        </w:rPr>
      </w:pPr>
      <w:r w:rsidRPr="00CA2ED9">
        <w:rPr>
          <w:rFonts w:asciiTheme="minorHAnsi" w:eastAsia="MS Mincho" w:hAnsiTheme="minorHAnsi" w:cstheme="minorHAnsi"/>
        </w:rPr>
        <w:t>Το αναλυτικό πρόγραμμα σπουδών διαμορφώνεται ως εξής:</w:t>
      </w:r>
    </w:p>
    <w:p w14:paraId="55881DFE" w14:textId="77777777" w:rsidR="00CA2ED9" w:rsidRDefault="00CA2ED9" w:rsidP="00CA2ED9">
      <w:pPr>
        <w:tabs>
          <w:tab w:val="left" w:pos="426"/>
        </w:tabs>
        <w:spacing w:before="120"/>
        <w:jc w:val="both"/>
        <w:rPr>
          <w:rFonts w:asciiTheme="minorHAnsi" w:eastAsia="MS Mincho" w:hAnsiTheme="minorHAnsi" w:cstheme="minorHAnsi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7"/>
        <w:gridCol w:w="3289"/>
        <w:gridCol w:w="2806"/>
        <w:gridCol w:w="1276"/>
      </w:tblGrid>
      <w:tr w:rsidR="0011608E" w:rsidRPr="002A613F" w14:paraId="6ADDD8AD" w14:textId="77777777" w:rsidTr="00E518C7">
        <w:tc>
          <w:tcPr>
            <w:tcW w:w="9039" w:type="dxa"/>
            <w:gridSpan w:val="5"/>
          </w:tcPr>
          <w:p w14:paraId="1A32E638" w14:textId="77777777" w:rsidR="00CA2ED9" w:rsidRDefault="00CA2ED9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</w:p>
          <w:p w14:paraId="6B7461EE" w14:textId="46071EBC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Α΄ ΕΞΑΜΗΝΟ ΣΠΟΥΔΩΝ</w:t>
            </w:r>
          </w:p>
        </w:tc>
      </w:tr>
      <w:tr w:rsidR="0011608E" w:rsidRPr="002A613F" w14:paraId="5C8127AB" w14:textId="77777777" w:rsidTr="006A4C76">
        <w:tc>
          <w:tcPr>
            <w:tcW w:w="1668" w:type="dxa"/>
            <w:gridSpan w:val="2"/>
          </w:tcPr>
          <w:p w14:paraId="5BCE505E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289" w:type="dxa"/>
          </w:tcPr>
          <w:p w14:paraId="14EE192B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0D483322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25DE4EC8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0398D69D" w14:textId="77777777" w:rsidTr="006A4C76">
        <w:tc>
          <w:tcPr>
            <w:tcW w:w="1668" w:type="dxa"/>
            <w:gridSpan w:val="2"/>
          </w:tcPr>
          <w:p w14:paraId="61DBC33B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Α1</w:t>
            </w:r>
          </w:p>
        </w:tc>
        <w:tc>
          <w:tcPr>
            <w:tcW w:w="3289" w:type="dxa"/>
          </w:tcPr>
          <w:p w14:paraId="46DD8ECB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Πολιτιστική Κληρονομιά, Νομικό Πλαίσιο και Οικονομία</w:t>
            </w:r>
          </w:p>
        </w:tc>
        <w:tc>
          <w:tcPr>
            <w:tcW w:w="2806" w:type="dxa"/>
          </w:tcPr>
          <w:p w14:paraId="3CBBCBDA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0B883653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7</w:t>
            </w:r>
          </w:p>
        </w:tc>
      </w:tr>
      <w:tr w:rsidR="0011608E" w:rsidRPr="002A613F" w14:paraId="0C40A0F0" w14:textId="77777777" w:rsidTr="006A4C76">
        <w:tc>
          <w:tcPr>
            <w:tcW w:w="1668" w:type="dxa"/>
            <w:gridSpan w:val="2"/>
          </w:tcPr>
          <w:p w14:paraId="196DEAF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Α2</w:t>
            </w:r>
          </w:p>
        </w:tc>
        <w:tc>
          <w:tcPr>
            <w:tcW w:w="3289" w:type="dxa"/>
          </w:tcPr>
          <w:p w14:paraId="28DB42AC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Νέες </w:t>
            </w:r>
            <w:r w:rsidRPr="002A613F">
              <w:rPr>
                <w:rFonts w:asciiTheme="minorHAnsi" w:eastAsia="MS Mincho" w:hAnsiTheme="minorHAnsi" w:cstheme="minorHAnsi"/>
              </w:rPr>
              <w:t>Τ</w:t>
            </w:r>
            <w:r w:rsidRPr="002A613F">
              <w:rPr>
                <w:rFonts w:asciiTheme="minorHAnsi" w:eastAsia="MS Mincho" w:hAnsiTheme="minorHAnsi" w:cstheme="minorHAnsi"/>
                <w:lang w:val="en-GB"/>
              </w:rPr>
              <w:t>εχνολογίες στον Πολιτισμό</w:t>
            </w:r>
          </w:p>
        </w:tc>
        <w:tc>
          <w:tcPr>
            <w:tcW w:w="2806" w:type="dxa"/>
          </w:tcPr>
          <w:p w14:paraId="7E998484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627DB97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8</w:t>
            </w:r>
          </w:p>
        </w:tc>
      </w:tr>
      <w:tr w:rsidR="0011608E" w:rsidRPr="002A613F" w14:paraId="0D3E2580" w14:textId="77777777" w:rsidTr="006A4C76">
        <w:tc>
          <w:tcPr>
            <w:tcW w:w="1668" w:type="dxa"/>
            <w:gridSpan w:val="2"/>
          </w:tcPr>
          <w:p w14:paraId="266ACC1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Α3</w:t>
            </w:r>
          </w:p>
        </w:tc>
        <w:tc>
          <w:tcPr>
            <w:tcW w:w="3289" w:type="dxa"/>
          </w:tcPr>
          <w:p w14:paraId="6A244AF8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Μάνατζμεντ της</w:t>
            </w:r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Πολιτιστική</w:t>
            </w:r>
            <w:r w:rsidRPr="002A613F">
              <w:rPr>
                <w:rFonts w:asciiTheme="minorHAnsi" w:eastAsia="MS Mincho" w:hAnsiTheme="minorHAnsi" w:cstheme="minorHAnsi"/>
              </w:rPr>
              <w:t>ς</w:t>
            </w:r>
            <w:r w:rsidRPr="002A613F">
              <w:rPr>
                <w:rFonts w:asciiTheme="minorHAnsi" w:eastAsia="MS Mincho" w:hAnsiTheme="minorHAnsi" w:cstheme="minorHAnsi"/>
                <w:lang w:val="en-GB"/>
              </w:rPr>
              <w:t xml:space="preserve"> Κληρονομιά</w:t>
            </w:r>
            <w:r w:rsidRPr="002A613F">
              <w:rPr>
                <w:rFonts w:asciiTheme="minorHAnsi" w:eastAsia="MS Mincho" w:hAnsiTheme="minorHAnsi" w:cstheme="minorHAnsi"/>
              </w:rPr>
              <w:t>ς</w:t>
            </w:r>
          </w:p>
        </w:tc>
        <w:tc>
          <w:tcPr>
            <w:tcW w:w="2806" w:type="dxa"/>
          </w:tcPr>
          <w:p w14:paraId="0D5D0A4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455FF4C6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8</w:t>
            </w:r>
          </w:p>
        </w:tc>
      </w:tr>
      <w:tr w:rsidR="0011608E" w:rsidRPr="002A613F" w14:paraId="10B666B8" w14:textId="77777777" w:rsidTr="006A4C76">
        <w:trPr>
          <w:trHeight w:val="722"/>
        </w:trPr>
        <w:tc>
          <w:tcPr>
            <w:tcW w:w="1668" w:type="dxa"/>
            <w:gridSpan w:val="2"/>
          </w:tcPr>
          <w:p w14:paraId="243163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Α4</w:t>
            </w:r>
          </w:p>
        </w:tc>
        <w:tc>
          <w:tcPr>
            <w:tcW w:w="3289" w:type="dxa"/>
          </w:tcPr>
          <w:p w14:paraId="15C735C9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Ψηφιακή Καταγραφή, Τεκμηρίωση και Απεικόνιση  Μνημείων</w:t>
            </w:r>
          </w:p>
        </w:tc>
        <w:tc>
          <w:tcPr>
            <w:tcW w:w="2806" w:type="dxa"/>
          </w:tcPr>
          <w:p w14:paraId="166718E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0C32B780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color w:val="000000"/>
              </w:rPr>
              <w:t>7</w:t>
            </w:r>
          </w:p>
        </w:tc>
      </w:tr>
      <w:tr w:rsidR="0011608E" w:rsidRPr="002A613F" w14:paraId="292F16D8" w14:textId="77777777" w:rsidTr="00E518C7">
        <w:tc>
          <w:tcPr>
            <w:tcW w:w="7763" w:type="dxa"/>
            <w:gridSpan w:val="4"/>
          </w:tcPr>
          <w:p w14:paraId="408F63AE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Α΄ ΕΞΑΜΗΝΟΥ</w:t>
            </w:r>
          </w:p>
        </w:tc>
        <w:tc>
          <w:tcPr>
            <w:tcW w:w="1276" w:type="dxa"/>
          </w:tcPr>
          <w:p w14:paraId="57EFE4F3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32519A4A" w14:textId="77777777" w:rsidTr="00E518C7">
        <w:tc>
          <w:tcPr>
            <w:tcW w:w="9039" w:type="dxa"/>
            <w:gridSpan w:val="5"/>
          </w:tcPr>
          <w:p w14:paraId="0E8C2AC6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</w:p>
        </w:tc>
      </w:tr>
      <w:tr w:rsidR="0011608E" w:rsidRPr="002A613F" w14:paraId="248CC3EB" w14:textId="77777777" w:rsidTr="00E518C7">
        <w:tc>
          <w:tcPr>
            <w:tcW w:w="9039" w:type="dxa"/>
            <w:gridSpan w:val="5"/>
          </w:tcPr>
          <w:p w14:paraId="7F98D0BC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Β΄ ΕΞΑΜΗΝΟ ΣΠΟΥΔΩΝ</w:t>
            </w:r>
          </w:p>
        </w:tc>
      </w:tr>
      <w:tr w:rsidR="0011608E" w:rsidRPr="002A613F" w14:paraId="39E205FB" w14:textId="77777777" w:rsidTr="006A4C76">
        <w:tc>
          <w:tcPr>
            <w:tcW w:w="1651" w:type="dxa"/>
          </w:tcPr>
          <w:p w14:paraId="4744DF8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306" w:type="dxa"/>
            <w:gridSpan w:val="2"/>
          </w:tcPr>
          <w:p w14:paraId="383FC04B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00C0C1F6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7DDD9D21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513F863D" w14:textId="77777777" w:rsidTr="006A4C76">
        <w:tc>
          <w:tcPr>
            <w:tcW w:w="1651" w:type="dxa"/>
          </w:tcPr>
          <w:p w14:paraId="2F0C517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Β1</w:t>
            </w:r>
          </w:p>
        </w:tc>
        <w:tc>
          <w:tcPr>
            <w:tcW w:w="3306" w:type="dxa"/>
            <w:gridSpan w:val="2"/>
          </w:tcPr>
          <w:p w14:paraId="069E0F8F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Πολιτιστικό μάρκετινγκ και δηµόσιες σχέσεις</w:t>
            </w:r>
          </w:p>
        </w:tc>
        <w:tc>
          <w:tcPr>
            <w:tcW w:w="2806" w:type="dxa"/>
          </w:tcPr>
          <w:p w14:paraId="78C7A5CE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1E30CD4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8</w:t>
            </w:r>
          </w:p>
        </w:tc>
      </w:tr>
      <w:tr w:rsidR="0011608E" w:rsidRPr="002A613F" w14:paraId="1B9E3966" w14:textId="77777777" w:rsidTr="006A4C76">
        <w:tc>
          <w:tcPr>
            <w:tcW w:w="1651" w:type="dxa"/>
          </w:tcPr>
          <w:p w14:paraId="0D0DB88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Β2</w:t>
            </w:r>
          </w:p>
        </w:tc>
        <w:tc>
          <w:tcPr>
            <w:tcW w:w="3306" w:type="dxa"/>
            <w:gridSpan w:val="2"/>
          </w:tcPr>
          <w:p w14:paraId="626C5813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Ψηφιακοί Πόροι</w:t>
            </w:r>
          </w:p>
        </w:tc>
        <w:tc>
          <w:tcPr>
            <w:tcW w:w="2806" w:type="dxa"/>
          </w:tcPr>
          <w:p w14:paraId="717BAC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3099E97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8</w:t>
            </w:r>
          </w:p>
        </w:tc>
      </w:tr>
      <w:tr w:rsidR="0011608E" w:rsidRPr="002A613F" w14:paraId="3CB3F6FA" w14:textId="77777777" w:rsidTr="006A4C76">
        <w:tc>
          <w:tcPr>
            <w:tcW w:w="1651" w:type="dxa"/>
          </w:tcPr>
          <w:p w14:paraId="200CB641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Β3</w:t>
            </w:r>
          </w:p>
        </w:tc>
        <w:tc>
          <w:tcPr>
            <w:tcW w:w="3306" w:type="dxa"/>
            <w:gridSpan w:val="2"/>
          </w:tcPr>
          <w:p w14:paraId="22B897EF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Ψηφιακές εφαρμογές μουσειολογίας και τα μουσεία του μέλλοντος</w:t>
            </w:r>
          </w:p>
        </w:tc>
        <w:tc>
          <w:tcPr>
            <w:tcW w:w="2806" w:type="dxa"/>
          </w:tcPr>
          <w:p w14:paraId="1EA967C5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63FEB007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7</w:t>
            </w:r>
          </w:p>
        </w:tc>
      </w:tr>
      <w:tr w:rsidR="0011608E" w:rsidRPr="002A613F" w14:paraId="3FA92D09" w14:textId="77777777" w:rsidTr="006A4C76">
        <w:tc>
          <w:tcPr>
            <w:tcW w:w="1651" w:type="dxa"/>
          </w:tcPr>
          <w:p w14:paraId="5F16A704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Β4</w:t>
            </w:r>
          </w:p>
        </w:tc>
        <w:tc>
          <w:tcPr>
            <w:tcW w:w="3306" w:type="dxa"/>
            <w:gridSpan w:val="2"/>
          </w:tcPr>
          <w:p w14:paraId="03122843" w14:textId="77777777" w:rsidR="0011608E" w:rsidRPr="002A613F" w:rsidRDefault="0011608E" w:rsidP="006A4C76">
            <w:pPr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Πολιτιστική Κληρονομιά, Ανάπτυξη και Περιβάλλον</w:t>
            </w:r>
          </w:p>
        </w:tc>
        <w:tc>
          <w:tcPr>
            <w:tcW w:w="2806" w:type="dxa"/>
          </w:tcPr>
          <w:p w14:paraId="6A9F43B7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  <w:lang w:val="en-GB"/>
              </w:rPr>
              <w:t>Υποχρεωτικό Μάθημα</w:t>
            </w:r>
          </w:p>
        </w:tc>
        <w:tc>
          <w:tcPr>
            <w:tcW w:w="1276" w:type="dxa"/>
          </w:tcPr>
          <w:p w14:paraId="7AF5B838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lang w:val="en-GB"/>
              </w:rPr>
            </w:pPr>
            <w:r w:rsidRPr="002A613F">
              <w:rPr>
                <w:rFonts w:asciiTheme="minorHAnsi" w:eastAsia="MS Mincho" w:hAnsiTheme="minorHAnsi" w:cstheme="minorHAnsi"/>
              </w:rPr>
              <w:t>7</w:t>
            </w:r>
          </w:p>
        </w:tc>
      </w:tr>
      <w:tr w:rsidR="0011608E" w:rsidRPr="002A613F" w14:paraId="1877F05D" w14:textId="77777777" w:rsidTr="00E518C7">
        <w:tc>
          <w:tcPr>
            <w:tcW w:w="7763" w:type="dxa"/>
            <w:gridSpan w:val="4"/>
          </w:tcPr>
          <w:p w14:paraId="5831934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Β΄ ΕΞΑΜΗΝΟΥ</w:t>
            </w:r>
          </w:p>
        </w:tc>
        <w:tc>
          <w:tcPr>
            <w:tcW w:w="1276" w:type="dxa"/>
          </w:tcPr>
          <w:p w14:paraId="00ECD36F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3DF7C47C" w14:textId="77777777" w:rsidTr="00E518C7">
        <w:tc>
          <w:tcPr>
            <w:tcW w:w="9039" w:type="dxa"/>
            <w:gridSpan w:val="5"/>
          </w:tcPr>
          <w:p w14:paraId="4C4CEB9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11608E" w:rsidRPr="002A613F" w14:paraId="6C0E73F5" w14:textId="77777777" w:rsidTr="00E518C7">
        <w:tc>
          <w:tcPr>
            <w:tcW w:w="9039" w:type="dxa"/>
            <w:gridSpan w:val="5"/>
          </w:tcPr>
          <w:p w14:paraId="65398E21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Γ΄ ΕΞΑΜΗΝΟ ΣΠΟΥΔΩΝ</w:t>
            </w:r>
          </w:p>
        </w:tc>
      </w:tr>
      <w:tr w:rsidR="0011608E" w:rsidRPr="002A613F" w14:paraId="3B00B1D1" w14:textId="77777777" w:rsidTr="006A4C76">
        <w:tc>
          <w:tcPr>
            <w:tcW w:w="1651" w:type="dxa"/>
          </w:tcPr>
          <w:p w14:paraId="01837465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ΚΩΔΙΚΟΣ</w:t>
            </w:r>
          </w:p>
        </w:tc>
        <w:tc>
          <w:tcPr>
            <w:tcW w:w="3306" w:type="dxa"/>
            <w:gridSpan w:val="2"/>
          </w:tcPr>
          <w:p w14:paraId="2B14F9DE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ΤΙΤΛΟΣ ΜΑΘΗΜΑΤΟΣ</w:t>
            </w:r>
          </w:p>
        </w:tc>
        <w:tc>
          <w:tcPr>
            <w:tcW w:w="2806" w:type="dxa"/>
          </w:tcPr>
          <w:p w14:paraId="5EC295CF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ΧΑΡΑΚΤΗΡΙΣΜΟΣ ΜΑΘΗΜΑΤΟΣ</w:t>
            </w:r>
          </w:p>
        </w:tc>
        <w:tc>
          <w:tcPr>
            <w:tcW w:w="1276" w:type="dxa"/>
          </w:tcPr>
          <w:p w14:paraId="69FA1B92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  <w:b/>
              </w:rPr>
            </w:pPr>
            <w:r w:rsidRPr="002A613F">
              <w:rPr>
                <w:rFonts w:asciiTheme="minorHAnsi" w:eastAsia="MS Mincho" w:hAnsiTheme="minorHAnsi" w:cstheme="minorHAnsi"/>
                <w:b/>
                <w:lang w:val="en-US"/>
              </w:rPr>
              <w:t>ECTS</w:t>
            </w:r>
          </w:p>
        </w:tc>
      </w:tr>
      <w:tr w:rsidR="0011608E" w:rsidRPr="002A613F" w14:paraId="76F70362" w14:textId="77777777" w:rsidTr="006A4C76">
        <w:tc>
          <w:tcPr>
            <w:tcW w:w="1651" w:type="dxa"/>
          </w:tcPr>
          <w:p w14:paraId="24B2697B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Γ1</w:t>
            </w:r>
          </w:p>
        </w:tc>
        <w:tc>
          <w:tcPr>
            <w:tcW w:w="3306" w:type="dxa"/>
            <w:gridSpan w:val="2"/>
          </w:tcPr>
          <w:p w14:paraId="6B856341" w14:textId="7D394A82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Δ</w:t>
            </w:r>
            <w:r w:rsidR="006A4C76">
              <w:rPr>
                <w:rFonts w:asciiTheme="minorHAnsi" w:eastAsia="MS Mincho" w:hAnsiTheme="minorHAnsi" w:cstheme="minorHAnsi"/>
              </w:rPr>
              <w:t>ιπλωματική Εργασία</w:t>
            </w:r>
          </w:p>
        </w:tc>
        <w:tc>
          <w:tcPr>
            <w:tcW w:w="2806" w:type="dxa"/>
          </w:tcPr>
          <w:p w14:paraId="773DB111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Υποχρεωτικό Μάθημα</w:t>
            </w:r>
          </w:p>
        </w:tc>
        <w:tc>
          <w:tcPr>
            <w:tcW w:w="1276" w:type="dxa"/>
          </w:tcPr>
          <w:p w14:paraId="14BECE24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  <w:tr w:rsidR="0011608E" w:rsidRPr="002A613F" w14:paraId="6F47ECD1" w14:textId="77777777" w:rsidTr="00E518C7">
        <w:tc>
          <w:tcPr>
            <w:tcW w:w="7763" w:type="dxa"/>
            <w:gridSpan w:val="4"/>
          </w:tcPr>
          <w:p w14:paraId="7D49AB4D" w14:textId="77777777" w:rsidR="0011608E" w:rsidRPr="002A613F" w:rsidRDefault="0011608E" w:rsidP="006A4C76">
            <w:pPr>
              <w:jc w:val="both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  <w:b/>
              </w:rPr>
              <w:t>ΣΥΝΟΛΟ ΠΙΣΤΩΤΙΚΩΝ ΜΟΝΑΔΩΝ Γ΄ ΕΞΑΜΗΝΟΥ</w:t>
            </w:r>
          </w:p>
        </w:tc>
        <w:tc>
          <w:tcPr>
            <w:tcW w:w="1276" w:type="dxa"/>
          </w:tcPr>
          <w:p w14:paraId="0E3DADF9" w14:textId="77777777" w:rsidR="0011608E" w:rsidRPr="002A613F" w:rsidRDefault="0011608E" w:rsidP="006A4C76">
            <w:pPr>
              <w:jc w:val="center"/>
              <w:rPr>
                <w:rFonts w:asciiTheme="minorHAnsi" w:eastAsia="MS Mincho" w:hAnsiTheme="minorHAnsi" w:cstheme="minorHAnsi"/>
              </w:rPr>
            </w:pPr>
            <w:r w:rsidRPr="002A613F">
              <w:rPr>
                <w:rFonts w:asciiTheme="minorHAnsi" w:eastAsia="MS Mincho" w:hAnsiTheme="minorHAnsi" w:cstheme="minorHAnsi"/>
              </w:rPr>
              <w:t>30</w:t>
            </w:r>
          </w:p>
        </w:tc>
      </w:tr>
    </w:tbl>
    <w:p w14:paraId="3554F314" w14:textId="77777777" w:rsidR="0011608E" w:rsidRPr="001441C8" w:rsidRDefault="0011608E" w:rsidP="006A4C76">
      <w:pPr>
        <w:contextualSpacing/>
        <w:jc w:val="both"/>
        <w:rPr>
          <w:rFonts w:asciiTheme="minorHAnsi" w:eastAsia="MS Mincho" w:hAnsiTheme="minorHAnsi" w:cstheme="minorHAnsi"/>
          <w:b/>
          <w:sz w:val="10"/>
          <w:szCs w:val="10"/>
        </w:rPr>
      </w:pPr>
    </w:p>
    <w:p w14:paraId="2F646EFF" w14:textId="77777777" w:rsidR="0011608E" w:rsidRPr="006A4C76" w:rsidRDefault="0011608E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lastRenderedPageBreak/>
        <w:t xml:space="preserve">Γλώσσα διδασκαλίας και εκπόνησης διπλωματικής εργασίας </w:t>
      </w:r>
    </w:p>
    <w:p w14:paraId="3B0304D4" w14:textId="112F24F2" w:rsidR="0011608E" w:rsidRDefault="0011608E" w:rsidP="008B7042">
      <w:pPr>
        <w:widowControl w:val="0"/>
        <w:spacing w:before="120" w:after="200" w:line="276" w:lineRule="auto"/>
        <w:jc w:val="both"/>
        <w:rPr>
          <w:rFonts w:asciiTheme="minorHAnsi" w:eastAsia="Batang" w:hAnsiTheme="minorHAnsi" w:cstheme="minorHAnsi"/>
          <w:lang w:eastAsia="ja-JP"/>
        </w:rPr>
      </w:pPr>
      <w:r w:rsidRPr="002A613F">
        <w:rPr>
          <w:rFonts w:asciiTheme="minorHAnsi" w:eastAsia="Batang" w:hAnsiTheme="minorHAnsi" w:cstheme="minorHAnsi"/>
          <w:lang w:eastAsia="ja-JP"/>
        </w:rPr>
        <w:t xml:space="preserve">Η αποκλειστική γλώσσα διδασκαλίας των μαθημάτων είναι η </w:t>
      </w:r>
      <w:r w:rsidR="00804B84">
        <w:rPr>
          <w:rFonts w:asciiTheme="minorHAnsi" w:eastAsia="Batang" w:hAnsiTheme="minorHAnsi" w:cstheme="minorHAnsi"/>
          <w:lang w:eastAsia="ja-JP"/>
        </w:rPr>
        <w:t>ε</w:t>
      </w:r>
      <w:r w:rsidRPr="002A613F">
        <w:rPr>
          <w:rFonts w:asciiTheme="minorHAnsi" w:eastAsia="Batang" w:hAnsiTheme="minorHAnsi" w:cstheme="minorHAnsi"/>
          <w:lang w:eastAsia="ja-JP"/>
        </w:rPr>
        <w:t xml:space="preserve">λληνική. Η διπλωματική εργασία συγγράφεται στην </w:t>
      </w:r>
      <w:r w:rsidR="00804B84">
        <w:rPr>
          <w:rFonts w:asciiTheme="minorHAnsi" w:eastAsia="Batang" w:hAnsiTheme="minorHAnsi" w:cstheme="minorHAnsi"/>
          <w:lang w:eastAsia="ja-JP"/>
        </w:rPr>
        <w:t>ε</w:t>
      </w:r>
      <w:r w:rsidRPr="002A613F">
        <w:rPr>
          <w:rFonts w:asciiTheme="minorHAnsi" w:eastAsia="Batang" w:hAnsiTheme="minorHAnsi" w:cstheme="minorHAnsi"/>
          <w:lang w:eastAsia="ja-JP"/>
        </w:rPr>
        <w:t>λληνική γλώσσα.</w:t>
      </w:r>
    </w:p>
    <w:p w14:paraId="204AC799" w14:textId="1C6A20C6" w:rsidR="0011608E" w:rsidRPr="006A4C76" w:rsidRDefault="001E68D3" w:rsidP="008B7042">
      <w:pPr>
        <w:keepNext/>
        <w:keepLines/>
        <w:spacing w:before="240" w:after="12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 xml:space="preserve">Χώροι και </w:t>
      </w:r>
      <w:r w:rsidR="0011608E" w:rsidRPr="006A4C76">
        <w:rPr>
          <w:rFonts w:asciiTheme="majorHAnsi" w:eastAsia="MS Gothic" w:hAnsiTheme="majorHAnsi" w:cstheme="minorHAnsi"/>
          <w:b/>
          <w:bCs/>
        </w:rPr>
        <w:t>Υλικοτεχνική υποδομή</w:t>
      </w:r>
    </w:p>
    <w:p w14:paraId="56EA70E5" w14:textId="7C060623" w:rsidR="001E68D3" w:rsidRPr="002A613F" w:rsidRDefault="00A52AB9" w:rsidP="008B7042">
      <w:pPr>
        <w:widowControl w:val="0"/>
        <w:spacing w:after="200" w:line="276" w:lineRule="auto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Batang" w:hAnsiTheme="minorHAnsi" w:cstheme="minorHAnsi"/>
          <w:lang w:eastAsia="ja-JP"/>
        </w:rPr>
        <w:t>Το μεταπτυχιακό πρόγραμμα λαμβάνει χώρα σε εγκαταστάσεις του Πανεπιστημίου Πελοποννήσου,</w:t>
      </w:r>
      <w:r w:rsidR="004A24D3">
        <w:rPr>
          <w:rFonts w:asciiTheme="minorHAnsi" w:eastAsia="Batang" w:hAnsiTheme="minorHAnsi" w:cstheme="minorHAnsi"/>
          <w:lang w:eastAsia="ja-JP"/>
        </w:rPr>
        <w:t xml:space="preserve"> με βάση το </w:t>
      </w:r>
      <w:r>
        <w:rPr>
          <w:rFonts w:asciiTheme="minorHAnsi" w:eastAsia="Batang" w:hAnsiTheme="minorHAnsi" w:cstheme="minorHAnsi"/>
          <w:lang w:eastAsia="ja-JP"/>
        </w:rPr>
        <w:t>Ινστιτούτο Έρευνας Βυζαντινού Πολιτισμού στον Μυστρά, ενώ τ</w:t>
      </w:r>
      <w:r w:rsidR="001E68D3" w:rsidRPr="002A613F">
        <w:rPr>
          <w:rFonts w:asciiTheme="minorHAnsi" w:eastAsia="Batang" w:hAnsiTheme="minorHAnsi" w:cstheme="minorHAnsi"/>
          <w:lang w:eastAsia="ja-JP"/>
        </w:rPr>
        <w:t xml:space="preserve">α συνεργαζόμενα Τμήματα παρέχουν πρόσβαση και στις ερευνητικές υποδομές τους </w:t>
      </w:r>
      <w:r>
        <w:rPr>
          <w:rFonts w:asciiTheme="minorHAnsi" w:eastAsia="Batang" w:hAnsiTheme="minorHAnsi" w:cstheme="minorHAnsi"/>
          <w:lang w:eastAsia="ja-JP"/>
        </w:rPr>
        <w:t>σύμφωνα με τις ανάγκες του προγράμματος.</w:t>
      </w:r>
      <w:r w:rsidR="001E68D3" w:rsidRPr="002A613F">
        <w:rPr>
          <w:rFonts w:asciiTheme="minorHAnsi" w:eastAsia="Batang" w:hAnsiTheme="minorHAnsi" w:cstheme="minorHAnsi"/>
          <w:lang w:eastAsia="ja-JP"/>
        </w:rPr>
        <w:t xml:space="preserve"> </w:t>
      </w:r>
    </w:p>
    <w:p w14:paraId="5B251F00" w14:textId="3A23D5F7" w:rsidR="001E68D3" w:rsidRPr="006A4C76" w:rsidRDefault="001441C8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 xml:space="preserve">Μέθοδος </w:t>
      </w:r>
      <w:r w:rsidR="001E68D3" w:rsidRPr="006A4C76">
        <w:rPr>
          <w:rFonts w:asciiTheme="majorHAnsi" w:eastAsia="MS Gothic" w:hAnsiTheme="majorHAnsi" w:cstheme="minorHAnsi"/>
          <w:b/>
          <w:bCs/>
        </w:rPr>
        <w:t>Διδασκαλία</w:t>
      </w:r>
      <w:r w:rsidRPr="006A4C76">
        <w:rPr>
          <w:rFonts w:asciiTheme="majorHAnsi" w:eastAsia="MS Gothic" w:hAnsiTheme="majorHAnsi" w:cstheme="minorHAnsi"/>
          <w:b/>
          <w:bCs/>
        </w:rPr>
        <w:t>ς</w:t>
      </w:r>
    </w:p>
    <w:p w14:paraId="660915A5" w14:textId="12DB9A4B" w:rsidR="001E68D3" w:rsidRPr="00804B84" w:rsidRDefault="001441C8" w:rsidP="00852D3A">
      <w:pPr>
        <w:spacing w:before="120" w:after="200" w:line="276" w:lineRule="auto"/>
        <w:jc w:val="both"/>
        <w:rPr>
          <w:rFonts w:asciiTheme="minorHAnsi" w:hAnsiTheme="minorHAnsi" w:cstheme="minorHAnsi"/>
          <w:strike/>
        </w:rPr>
      </w:pPr>
      <w:r w:rsidRPr="00804B84">
        <w:rPr>
          <w:rFonts w:asciiTheme="minorHAnsi" w:hAnsiTheme="minorHAnsi" w:cstheme="minorHAnsi"/>
        </w:rPr>
        <w:t>Δια ζώσης</w:t>
      </w:r>
      <w:r w:rsidR="00A52AB9" w:rsidRPr="00804B84">
        <w:rPr>
          <w:rFonts w:asciiTheme="minorHAnsi" w:hAnsiTheme="minorHAnsi" w:cstheme="minorHAnsi"/>
        </w:rPr>
        <w:t xml:space="preserve"> </w:t>
      </w:r>
      <w:r w:rsidRPr="00804B84">
        <w:rPr>
          <w:rFonts w:asciiTheme="minorHAnsi" w:hAnsiTheme="minorHAnsi" w:cstheme="minorHAnsi"/>
        </w:rPr>
        <w:t xml:space="preserve">τις ημέρες Παρασκευή </w:t>
      </w:r>
      <w:r w:rsidR="00804B84" w:rsidRPr="00804B84">
        <w:rPr>
          <w:rFonts w:asciiTheme="minorHAnsi" w:hAnsiTheme="minorHAnsi" w:cstheme="minorHAnsi"/>
        </w:rPr>
        <w:t>(</w:t>
      </w:r>
      <w:r w:rsidR="00A52AB9">
        <w:rPr>
          <w:rFonts w:asciiTheme="minorHAnsi" w:hAnsiTheme="minorHAnsi" w:cstheme="minorHAnsi"/>
        </w:rPr>
        <w:t xml:space="preserve">ώρες </w:t>
      </w:r>
      <w:r w:rsidR="00804B84" w:rsidRPr="00804B84">
        <w:rPr>
          <w:rFonts w:asciiTheme="minorHAnsi" w:hAnsiTheme="minorHAnsi" w:cstheme="minorHAnsi"/>
        </w:rPr>
        <w:t xml:space="preserve">15.00-21.00) </w:t>
      </w:r>
      <w:r w:rsidRPr="00804B84">
        <w:rPr>
          <w:rFonts w:asciiTheme="minorHAnsi" w:hAnsiTheme="minorHAnsi" w:cstheme="minorHAnsi"/>
        </w:rPr>
        <w:t>και Σάββατο</w:t>
      </w:r>
      <w:r w:rsidR="00804B84" w:rsidRPr="00804B84">
        <w:rPr>
          <w:rFonts w:asciiTheme="minorHAnsi" w:hAnsiTheme="minorHAnsi" w:cstheme="minorHAnsi"/>
        </w:rPr>
        <w:t xml:space="preserve"> (</w:t>
      </w:r>
      <w:r w:rsidR="00A52AB9">
        <w:rPr>
          <w:rFonts w:asciiTheme="minorHAnsi" w:hAnsiTheme="minorHAnsi" w:cstheme="minorHAnsi"/>
        </w:rPr>
        <w:t xml:space="preserve">ώρες </w:t>
      </w:r>
      <w:r w:rsidR="00804B84" w:rsidRPr="00804B84">
        <w:rPr>
          <w:rFonts w:asciiTheme="minorHAnsi" w:hAnsiTheme="minorHAnsi" w:cstheme="minorHAnsi"/>
        </w:rPr>
        <w:t>9.00-15.00)</w:t>
      </w:r>
      <w:r w:rsidRPr="00804B84">
        <w:rPr>
          <w:rFonts w:asciiTheme="minorHAnsi" w:hAnsiTheme="minorHAnsi" w:cstheme="minorHAnsi"/>
        </w:rPr>
        <w:t xml:space="preserve">. </w:t>
      </w:r>
      <w:r w:rsidR="00804B84" w:rsidRPr="00804B84">
        <w:rPr>
          <w:rFonts w:asciiTheme="minorHAnsi" w:hAnsiTheme="minorHAnsi" w:cstheme="minorHAnsi"/>
        </w:rPr>
        <w:t xml:space="preserve">Παρέχεται </w:t>
      </w:r>
      <w:r w:rsidR="001E68D3" w:rsidRPr="00804B84">
        <w:rPr>
          <w:rFonts w:asciiTheme="minorHAnsi" w:hAnsiTheme="minorHAnsi" w:cstheme="minorHAnsi"/>
        </w:rPr>
        <w:t xml:space="preserve">η δυνατότητα </w:t>
      </w:r>
      <w:r w:rsidR="00804B84" w:rsidRPr="00804B84">
        <w:rPr>
          <w:rFonts w:asciiTheme="minorHAnsi" w:hAnsiTheme="minorHAnsi" w:cstheme="minorHAnsi"/>
        </w:rPr>
        <w:t>εξ αποστάσεως παρακολούθηση</w:t>
      </w:r>
      <w:r w:rsidR="00A52AB9">
        <w:rPr>
          <w:rFonts w:asciiTheme="minorHAnsi" w:hAnsiTheme="minorHAnsi" w:cstheme="minorHAnsi"/>
        </w:rPr>
        <w:t>ς</w:t>
      </w:r>
      <w:r w:rsidR="00804B84" w:rsidRPr="00804B84">
        <w:rPr>
          <w:rFonts w:asciiTheme="minorHAnsi" w:hAnsiTheme="minorHAnsi" w:cstheme="minorHAnsi"/>
        </w:rPr>
        <w:t xml:space="preserve"> των μαθημάτων σε </w:t>
      </w:r>
      <w:r w:rsidR="001E68D3" w:rsidRPr="00804B84">
        <w:rPr>
          <w:rFonts w:asciiTheme="minorHAnsi" w:hAnsiTheme="minorHAnsi" w:cstheme="minorHAnsi"/>
        </w:rPr>
        <w:t xml:space="preserve">μέγιστο ποσοστό </w:t>
      </w:r>
      <w:r w:rsidR="003A7399" w:rsidRPr="00804B84">
        <w:rPr>
          <w:rFonts w:asciiTheme="minorHAnsi" w:hAnsiTheme="minorHAnsi" w:cstheme="minorHAnsi"/>
        </w:rPr>
        <w:t>5</w:t>
      </w:r>
      <w:r w:rsidR="001E68D3" w:rsidRPr="00804B84">
        <w:rPr>
          <w:rFonts w:asciiTheme="minorHAnsi" w:hAnsiTheme="minorHAnsi" w:cstheme="minorHAnsi"/>
        </w:rPr>
        <w:t>0%</w:t>
      </w:r>
      <w:r w:rsidR="00A52AB9">
        <w:rPr>
          <w:rFonts w:asciiTheme="minorHAnsi" w:hAnsiTheme="minorHAnsi" w:cstheme="minorHAnsi"/>
        </w:rPr>
        <w:t xml:space="preserve"> των μαθημάτων</w:t>
      </w:r>
      <w:r w:rsidR="001E68D3" w:rsidRPr="00804B84">
        <w:rPr>
          <w:rFonts w:asciiTheme="minorHAnsi" w:hAnsiTheme="minorHAnsi" w:cstheme="minorHAnsi"/>
        </w:rPr>
        <w:t xml:space="preserve">. </w:t>
      </w:r>
    </w:p>
    <w:p w14:paraId="4E5335E6" w14:textId="7505EF79" w:rsidR="0011608E" w:rsidRPr="006A4C76" w:rsidRDefault="0011608E" w:rsidP="008B7042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>Τέλη φοίτησης</w:t>
      </w:r>
    </w:p>
    <w:p w14:paraId="414110AD" w14:textId="47E663BF" w:rsidR="00852D3A" w:rsidRDefault="008B7042" w:rsidP="00852D3A">
      <w:pPr>
        <w:autoSpaceDE w:val="0"/>
        <w:autoSpaceDN w:val="0"/>
        <w:adjustRightInd w:val="0"/>
        <w:spacing w:before="120" w:after="200" w:line="276" w:lineRule="auto"/>
        <w:jc w:val="both"/>
        <w:rPr>
          <w:rFonts w:asciiTheme="minorHAnsi" w:eastAsia="MS Mincho" w:hAnsiTheme="minorHAnsi" w:cstheme="minorHAnsi"/>
        </w:rPr>
      </w:pPr>
      <w:r w:rsidRPr="008B7042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228600" distB="228600" distL="228600" distR="228600" simplePos="0" relativeHeight="251665408" behindDoc="0" locked="0" layoutInCell="1" allowOverlap="1" wp14:anchorId="4688D0FC" wp14:editId="5C86E1D4">
                <wp:simplePos x="0" y="0"/>
                <wp:positionH relativeFrom="margin">
                  <wp:posOffset>-19050</wp:posOffset>
                </wp:positionH>
                <wp:positionV relativeFrom="margin">
                  <wp:posOffset>4357370</wp:posOffset>
                </wp:positionV>
                <wp:extent cx="5540375" cy="1333500"/>
                <wp:effectExtent l="95250" t="57150" r="98425" b="114300"/>
                <wp:wrapSquare wrapText="bothSides"/>
                <wp:docPr id="123" name="Ορθογώνιο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017FE" w14:textId="5BB26F21" w:rsidR="008B7042" w:rsidRPr="004A24D3" w:rsidRDefault="004A24D3" w:rsidP="008B704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ος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κύκλος αιτήσεων για κάλυψη διαθέσιμων θέσεων </w:t>
                            </w:r>
                          </w:p>
                          <w:p w14:paraId="2D765FD3" w14:textId="33CEA4F2" w:rsidR="008B7042" w:rsidRPr="004A24D3" w:rsidRDefault="004A24D3" w:rsidP="00663DFD">
                            <w:pPr>
                              <w:spacing w:before="120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Προθεσμία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υποβολής αιτήσεων</w:t>
                            </w:r>
                            <w:r w:rsidRPr="004A24D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663DFD" w:rsidRPr="004A24D3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25 Ιουλίου</w:t>
                            </w:r>
                            <w:r w:rsidR="008B7042" w:rsidRPr="004A24D3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204A9D3B" w14:textId="77777777" w:rsidR="008B7042" w:rsidRPr="004A24D3" w:rsidRDefault="008B7042" w:rsidP="008B7042">
                            <w:pPr>
                              <w:spacing w:line="240" w:lineRule="exact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2A1D7C0" w14:textId="26B6F370" w:rsidR="008B7042" w:rsidRPr="004A24D3" w:rsidRDefault="008B7042" w:rsidP="00663DFD">
                            <w:pPr>
                              <w:spacing w:line="240" w:lineRule="exact"/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Για την υποβολή επισκεφτείτε τη σελίδα 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mantech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uop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gr</w:t>
                            </w:r>
                            <w:r w:rsidR="00FB79F4" w:rsidRPr="004A24D3">
                              <w:rPr>
                                <w:rFonts w:asciiTheme="majorHAnsi" w:hAnsiTheme="maj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8D0FC" id="Ορθογώνιο 123" o:spid="_x0000_s1027" style="position:absolute;left:0;text-align:left;margin-left:-1.5pt;margin-top:343.1pt;width:436.25pt;height:105pt;z-index:25166540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inset=",14.4pt,,14.4pt">
                  <w:txbxContent>
                    <w:p w14:paraId="3BC017FE" w14:textId="5BB26F21" w:rsidR="008B7042" w:rsidRPr="004A24D3" w:rsidRDefault="004A24D3" w:rsidP="008B7042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ος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κύκλος αιτήσεων για κάλυψη διαθέσιμων θέσεων </w:t>
                      </w:r>
                    </w:p>
                    <w:p w14:paraId="2D765FD3" w14:textId="33CEA4F2" w:rsidR="008B7042" w:rsidRPr="004A24D3" w:rsidRDefault="004A24D3" w:rsidP="00663DFD">
                      <w:pPr>
                        <w:spacing w:before="120"/>
                        <w:jc w:val="center"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Προθεσμία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υποβολής αιτήσεων</w:t>
                      </w:r>
                      <w:r w:rsidRPr="004A24D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  <w:r w:rsidR="00663DFD" w:rsidRPr="004A24D3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25 Ιουλίου</w:t>
                      </w:r>
                      <w:r w:rsidR="008B7042" w:rsidRPr="004A24D3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204A9D3B" w14:textId="77777777" w:rsidR="008B7042" w:rsidRPr="004A24D3" w:rsidRDefault="008B7042" w:rsidP="008B7042">
                      <w:pPr>
                        <w:spacing w:line="240" w:lineRule="exact"/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2A1D7C0" w14:textId="26B6F370" w:rsidR="008B7042" w:rsidRPr="004A24D3" w:rsidRDefault="008B7042" w:rsidP="00663DFD">
                      <w:pPr>
                        <w:spacing w:line="240" w:lineRule="exact"/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 xml:space="preserve">Για την υποβολή επισκεφτείτε τη σελίδα 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mantech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uop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gr</w:t>
                      </w:r>
                      <w:r w:rsidR="00FB79F4" w:rsidRPr="004A24D3">
                        <w:rPr>
                          <w:rFonts w:asciiTheme="majorHAnsi" w:hAnsiTheme="maj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1608E" w:rsidRPr="002A613F">
        <w:rPr>
          <w:rFonts w:asciiTheme="minorHAnsi" w:eastAsia="MS Mincho" w:hAnsiTheme="minorHAnsi" w:cstheme="minorHAnsi"/>
        </w:rPr>
        <w:t xml:space="preserve">Το πρόγραμμα αυτοχρηματοδοτείται με δίδακτρα που ορίζονται στο ποσό των δυο χιλιάδων οκτακοσίων ευρώ </w:t>
      </w:r>
      <w:r w:rsidR="00852D3A" w:rsidRPr="002A613F">
        <w:rPr>
          <w:rFonts w:asciiTheme="minorHAnsi" w:eastAsia="MS Mincho" w:hAnsiTheme="minorHAnsi" w:cstheme="minorHAnsi"/>
        </w:rPr>
        <w:t>(2.800</w:t>
      </w:r>
      <w:r w:rsidR="00852D3A">
        <w:rPr>
          <w:rFonts w:asciiTheme="minorHAnsi" w:eastAsia="MS Mincho" w:hAnsiTheme="minorHAnsi" w:cstheme="minorHAnsi"/>
        </w:rPr>
        <w:t xml:space="preserve"> €</w:t>
      </w:r>
      <w:r w:rsidR="00852D3A" w:rsidRPr="002A613F">
        <w:rPr>
          <w:rFonts w:asciiTheme="minorHAnsi" w:eastAsia="MS Mincho" w:hAnsiTheme="minorHAnsi" w:cstheme="minorHAnsi"/>
        </w:rPr>
        <w:t>)</w:t>
      </w:r>
      <w:r w:rsidR="00852D3A">
        <w:rPr>
          <w:rFonts w:asciiTheme="minorHAnsi" w:eastAsia="MS Mincho" w:hAnsiTheme="minorHAnsi" w:cstheme="minorHAnsi"/>
        </w:rPr>
        <w:t xml:space="preserve"> </w:t>
      </w:r>
      <w:r w:rsidR="0011608E" w:rsidRPr="002A613F">
        <w:rPr>
          <w:rFonts w:asciiTheme="minorHAnsi" w:eastAsia="MS Mincho" w:hAnsiTheme="minorHAnsi" w:cstheme="minorHAnsi"/>
        </w:rPr>
        <w:t xml:space="preserve">ανά συμμετέχοντα. </w:t>
      </w:r>
    </w:p>
    <w:p w14:paraId="6B2AE8B9" w14:textId="118548A8" w:rsidR="006A4C76" w:rsidRDefault="006A4C76" w:rsidP="00852D3A">
      <w:pPr>
        <w:autoSpaceDE w:val="0"/>
        <w:autoSpaceDN w:val="0"/>
        <w:adjustRightInd w:val="0"/>
        <w:spacing w:before="120" w:after="200" w:line="276" w:lineRule="auto"/>
        <w:jc w:val="both"/>
        <w:rPr>
          <w:rFonts w:asciiTheme="majorHAnsi" w:eastAsia="MS Gothic" w:hAnsiTheme="majorHAnsi" w:cstheme="minorHAnsi"/>
          <w:b/>
          <w:bCs/>
        </w:rPr>
      </w:pPr>
      <w:r>
        <w:rPr>
          <w:rFonts w:asciiTheme="majorHAnsi" w:eastAsia="MS Gothic" w:hAnsiTheme="majorHAnsi" w:cstheme="minorHAnsi"/>
          <w:b/>
          <w:bCs/>
        </w:rPr>
        <w:t>Απαραίτητα δικαιολογητικά</w:t>
      </w:r>
    </w:p>
    <w:p w14:paraId="0D54EC8A" w14:textId="5AAED589" w:rsidR="009A60B0" w:rsidRDefault="009A60B0" w:rsidP="006A4C76">
      <w:pPr>
        <w:keepNext/>
        <w:keepLines/>
        <w:spacing w:before="200"/>
        <w:jc w:val="both"/>
        <w:outlineLvl w:val="1"/>
        <w:rPr>
          <w:rFonts w:asciiTheme="minorHAnsi" w:eastAsia="MS Gothic" w:hAnsiTheme="minorHAnsi" w:cstheme="minorHAnsi"/>
        </w:rPr>
      </w:pPr>
      <w:r w:rsidRPr="006A4C76">
        <w:rPr>
          <w:rFonts w:asciiTheme="minorHAnsi" w:eastAsia="MS Gothic" w:hAnsiTheme="minorHAnsi" w:cstheme="minorHAnsi"/>
        </w:rPr>
        <w:t xml:space="preserve">Οι υποψήφιοι </w:t>
      </w:r>
      <w:r w:rsidR="003A7399">
        <w:rPr>
          <w:rFonts w:asciiTheme="minorHAnsi" w:eastAsia="MS Gothic" w:hAnsiTheme="minorHAnsi" w:cstheme="minorHAnsi"/>
        </w:rPr>
        <w:t xml:space="preserve">θα πρέπει </w:t>
      </w:r>
      <w:r w:rsidRPr="006A4C76">
        <w:rPr>
          <w:rFonts w:asciiTheme="minorHAnsi" w:eastAsia="MS Gothic" w:hAnsiTheme="minorHAnsi" w:cstheme="minorHAnsi"/>
        </w:rPr>
        <w:t xml:space="preserve">να υποβάλουν τα </w:t>
      </w:r>
      <w:r w:rsidR="00A52AB9">
        <w:rPr>
          <w:rFonts w:asciiTheme="minorHAnsi" w:eastAsia="MS Gothic" w:hAnsiTheme="minorHAnsi" w:cstheme="minorHAnsi"/>
        </w:rPr>
        <w:t>παρακάτω</w:t>
      </w:r>
      <w:r w:rsidRPr="006A4C76">
        <w:rPr>
          <w:rFonts w:asciiTheme="minorHAnsi" w:eastAsia="MS Gothic" w:hAnsiTheme="minorHAnsi" w:cstheme="minorHAnsi"/>
        </w:rPr>
        <w:t xml:space="preserve"> δικαιολογητικά:</w:t>
      </w:r>
    </w:p>
    <w:p w14:paraId="077F051C" w14:textId="77777777" w:rsidR="00A52AB9" w:rsidRPr="006A4C76" w:rsidRDefault="00A52AB9" w:rsidP="006A4C76">
      <w:pPr>
        <w:keepNext/>
        <w:keepLines/>
        <w:spacing w:before="200"/>
        <w:jc w:val="both"/>
        <w:outlineLvl w:val="1"/>
        <w:rPr>
          <w:rFonts w:asciiTheme="minorHAnsi" w:eastAsia="MS Gothic" w:hAnsiTheme="minorHAnsi" w:cstheme="minorHAnsi"/>
        </w:rPr>
      </w:pPr>
    </w:p>
    <w:p w14:paraId="641778F5" w14:textId="121C5FCF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Υπογεγραμμένη αίτηση υποψηφιότητας (επισυνάπτεται)</w:t>
      </w:r>
    </w:p>
    <w:p w14:paraId="738835F4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Αναλυτικό βιογραφικό σημείωμα</w:t>
      </w:r>
    </w:p>
    <w:p w14:paraId="4B8AC182" w14:textId="6C4D6E8E" w:rsidR="00EB118E" w:rsidRPr="00852D3A" w:rsidRDefault="00EB118E" w:rsidP="00852D3A">
      <w:pPr>
        <w:numPr>
          <w:ilvl w:val="0"/>
          <w:numId w:val="3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D3A">
        <w:rPr>
          <w:rFonts w:asciiTheme="minorHAnsi" w:hAnsiTheme="minorHAnsi" w:cstheme="minorHAnsi"/>
        </w:rPr>
        <w:t xml:space="preserve">Αντίγραφα προπτυχιακών τίτλων σπουδών </w:t>
      </w:r>
      <w:r w:rsidR="00852D3A" w:rsidRPr="00852D3A">
        <w:rPr>
          <w:rFonts w:asciiTheme="minorHAnsi" w:hAnsiTheme="minorHAnsi" w:cstheme="minorHAnsi"/>
          <w:sz w:val="22"/>
          <w:szCs w:val="22"/>
        </w:rPr>
        <w:t>(</w:t>
      </w:r>
      <w:r w:rsidRPr="00852D3A">
        <w:rPr>
          <w:rFonts w:asciiTheme="minorHAnsi" w:hAnsiTheme="minorHAnsi" w:cstheme="minorHAnsi"/>
          <w:sz w:val="22"/>
          <w:szCs w:val="22"/>
        </w:rPr>
        <w:t xml:space="preserve">Οι κάτοχοι προπτυχιακών τίτλων σπουδών της αλλοδαπής οφείλουν να προσκομίσουν την αναγνώριση τίτλου τους από το Δ.Ο.Α.Τ.Α.Π.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μόνο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εφόσον το Ίδρυμα απονομής του τίτλου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δεν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ανήκει στο Εθνικό Μητρώο Αναγνωρισμένων Ιδρυμάτων Ανώτατης Εκπαίδευσης της αλλοδαπής και ο τύπος τίτλου δεν ανήκει στο Εθνικό Μητρώο Τύπων Τίτλων Σπουδών αναγνωρισμένων ιδρυμάτων της αλλοδαπής, σύμφωνα με την παρ. 4 του άρθρου 304 του Ν.4957/2022.)</w:t>
      </w:r>
    </w:p>
    <w:p w14:paraId="252E7969" w14:textId="68CAC684" w:rsidR="00EB118E" w:rsidRPr="00852D3A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E010D">
        <w:rPr>
          <w:rFonts w:asciiTheme="minorHAnsi" w:hAnsiTheme="minorHAnsi" w:cstheme="minorHAnsi"/>
        </w:rPr>
        <w:lastRenderedPageBreak/>
        <w:t xml:space="preserve">Αντίγραφα μεταπτυχιακών τίτλων σπουδών 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(Οι κάτοχοι προπτυχιακών τίτλων σπουδών της αλλοδαπής οφείλουν να προσκομίσουν την αναγνώριση τίτλου τους από το Δ.Ο.Α.Τ.Α.Π.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μόνο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εφόσον το Ίδρυμα απονομής του τίτλου </w:t>
      </w:r>
      <w:r w:rsidR="00852D3A" w:rsidRPr="00852D3A">
        <w:rPr>
          <w:rFonts w:asciiTheme="minorHAnsi" w:hAnsiTheme="minorHAnsi" w:cstheme="minorHAnsi"/>
          <w:sz w:val="22"/>
          <w:szCs w:val="22"/>
          <w:u w:val="single"/>
        </w:rPr>
        <w:t>δεν</w:t>
      </w:r>
      <w:r w:rsidR="00852D3A" w:rsidRPr="00852D3A">
        <w:rPr>
          <w:rFonts w:asciiTheme="minorHAnsi" w:hAnsiTheme="minorHAnsi" w:cstheme="minorHAnsi"/>
          <w:sz w:val="22"/>
          <w:szCs w:val="22"/>
        </w:rPr>
        <w:t xml:space="preserve"> ανήκει στο Εθνικό Μητρώο Αναγνωρισμένων Ιδρυμάτων Ανώτατης Εκπαίδευσης της αλλοδαπής και ο τύπος τίτλου δεν ανήκει στο Εθνικό Μητρώο Τύπων Τίτλων Σπουδών αναγνωρισμένων ιδρυμάτων της αλλοδαπής, σύμφωνα με την παρ. 4 του άρθρου 304 του Ν.4957/2022.)</w:t>
      </w:r>
      <w:r w:rsidRPr="00852D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F47B2E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Πιστοποιητικό αναλυτικής βαθμολογίας</w:t>
      </w:r>
    </w:p>
    <w:p w14:paraId="78263281" w14:textId="77777777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Φωτοτυπία δύο όψεων, της αστυνομικής ταυτότητας του υποψηφίου</w:t>
      </w:r>
    </w:p>
    <w:p w14:paraId="37204AD5" w14:textId="55E6CEBC" w:rsid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Μια πρόσφατη φωτογραφία (ενσωματωμένη στο σχετικό πλαίσιο της αίτησης</w:t>
      </w:r>
      <w:r w:rsidR="00B5721D">
        <w:rPr>
          <w:rFonts w:asciiTheme="minorHAnsi" w:hAnsiTheme="minorHAnsi" w:cstheme="minorHAnsi"/>
        </w:rPr>
        <w:t>)</w:t>
      </w:r>
    </w:p>
    <w:p w14:paraId="1756CED2" w14:textId="1900DDAF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 xml:space="preserve">Τα ονόματα και </w:t>
      </w:r>
      <w:r w:rsidRPr="003E010D">
        <w:rPr>
          <w:rFonts w:asciiTheme="minorHAnsi" w:hAnsiTheme="minorHAnsi" w:cstheme="minorHAnsi"/>
          <w:lang w:val="en-GB"/>
        </w:rPr>
        <w:t>email</w:t>
      </w:r>
      <w:r w:rsidRPr="003E010D">
        <w:rPr>
          <w:rFonts w:asciiTheme="minorHAnsi" w:hAnsiTheme="minorHAnsi" w:cstheme="minorHAnsi"/>
        </w:rPr>
        <w:t xml:space="preserve"> επικοινωνίας δυο φυσικών προσώπων που θα μπορούσαν να παρέχουν συστάσεις</w:t>
      </w:r>
      <w:r w:rsidR="004A24D3">
        <w:rPr>
          <w:rFonts w:asciiTheme="minorHAnsi" w:hAnsiTheme="minorHAnsi" w:cstheme="minorHAnsi"/>
        </w:rPr>
        <w:t>, εάν απαιτηθεί</w:t>
      </w:r>
      <w:r w:rsidRPr="003E010D">
        <w:rPr>
          <w:rFonts w:asciiTheme="minorHAnsi" w:hAnsiTheme="minorHAnsi" w:cstheme="minorHAnsi"/>
        </w:rPr>
        <w:t xml:space="preserve"> </w:t>
      </w:r>
    </w:p>
    <w:p w14:paraId="7848FFD0" w14:textId="51454902" w:rsidR="00EB118E" w:rsidRPr="003E010D" w:rsidRDefault="00EB118E" w:rsidP="008B7042">
      <w:pPr>
        <w:numPr>
          <w:ilvl w:val="0"/>
          <w:numId w:val="3"/>
        </w:numPr>
        <w:tabs>
          <w:tab w:val="num" w:pos="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</w:rPr>
      </w:pPr>
      <w:r w:rsidRPr="003E010D">
        <w:rPr>
          <w:rFonts w:asciiTheme="minorHAnsi" w:hAnsiTheme="minorHAnsi" w:cstheme="minorHAnsi"/>
        </w:rPr>
        <w:t>Αποδεικτικά τουλάχιστον καλής γνώσης της αγγλικής γλώσσας</w:t>
      </w:r>
      <w:r w:rsidR="004A24D3">
        <w:rPr>
          <w:rFonts w:asciiTheme="minorHAnsi" w:hAnsiTheme="minorHAnsi" w:cstheme="minorHAnsi"/>
        </w:rPr>
        <w:t>,</w:t>
      </w:r>
      <w:r w:rsidRPr="003E010D">
        <w:rPr>
          <w:rFonts w:asciiTheme="minorHAnsi" w:hAnsiTheme="minorHAnsi" w:cstheme="minorHAnsi"/>
        </w:rPr>
        <w:t xml:space="preserve"> που είναι αποδεκτά από το ΑΣΕΠ</w:t>
      </w:r>
    </w:p>
    <w:p w14:paraId="413DFC3B" w14:textId="0FBACAEA" w:rsidR="006A4C76" w:rsidRDefault="008D0724" w:rsidP="008B7042">
      <w:pPr>
        <w:pStyle w:val="Web"/>
        <w:spacing w:before="240" w:beforeAutospacing="0" w:after="20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Η </w:t>
      </w:r>
      <w:r w:rsidR="003E010D"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επιλογή των υποψηφίων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θα </w:t>
      </w:r>
      <w:r w:rsidR="00947F54">
        <w:rPr>
          <w:rFonts w:asciiTheme="minorHAnsi" w:hAnsiTheme="minorHAnsi" w:cstheme="minorHAnsi"/>
          <w:color w:val="auto"/>
          <w:sz w:val="24"/>
          <w:szCs w:val="24"/>
        </w:rPr>
        <w:t xml:space="preserve">πραγματοποιηθεί από τριμελή Επιτροπή </w:t>
      </w:r>
      <w:r w:rsidR="00852D3A">
        <w:rPr>
          <w:rFonts w:asciiTheme="minorHAnsi" w:hAnsiTheme="minorHAnsi" w:cstheme="minorHAnsi"/>
          <w:color w:val="auto"/>
          <w:sz w:val="24"/>
          <w:szCs w:val="24"/>
        </w:rPr>
        <w:t>με βάση τα ακόλουθα κριτήρια:</w:t>
      </w:r>
      <w:r w:rsidR="003E010D"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3CCA7AC" w14:textId="073672BC" w:rsidR="006A4C76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>Ποιοτικά χαρακτηριστικά του βιογραφικού σημειώματος τα οποία αναφέρονται κύρια στην κατοχή και δεύτερου τίτλου σπουδών, την εργασιακή και ερευνητική εμπειρία (συμμετοχή σε ερευνητικά έργα, δημοσιεύσεις, κλπ)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 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50%. </w:t>
      </w:r>
    </w:p>
    <w:p w14:paraId="4034F36A" w14:textId="77777777" w:rsidR="006A4C76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>Η επίδοση – ικανότητα του υποψηφίου όπως προκύπτει κατά την προφορική συνέντευξη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 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30%. </w:t>
      </w:r>
    </w:p>
    <w:p w14:paraId="6E8607F0" w14:textId="068DDC8C" w:rsidR="001C4057" w:rsidRDefault="003E010D" w:rsidP="008B7042">
      <w:pPr>
        <w:pStyle w:val="Web"/>
        <w:numPr>
          <w:ilvl w:val="0"/>
          <w:numId w:val="9"/>
        </w:numPr>
        <w:spacing w:before="12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Ο βαθμός πτυχίου </w:t>
      </w:r>
      <w:r w:rsidR="006A4C76">
        <w:rPr>
          <w:rFonts w:asciiTheme="minorHAnsi" w:hAnsiTheme="minorHAnsi" w:cstheme="minorHAnsi"/>
          <w:color w:val="auto"/>
          <w:sz w:val="24"/>
          <w:szCs w:val="24"/>
        </w:rPr>
        <w:t xml:space="preserve">– Βαρύτητα: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20%. Σε περίπτωση κατοχής περισσότερων του ενός πτυχίων, η κρίση αναφέρεται στο πτυχίο με την μεγαλύτερη σχετικότητα ως προς το αντικείμενο σπουδών του Δ.Π.Μ.Σ. </w:t>
      </w:r>
    </w:p>
    <w:p w14:paraId="7A292F57" w14:textId="49FAD894" w:rsidR="001C4057" w:rsidRDefault="00EB118E" w:rsidP="008B7042">
      <w:pPr>
        <w:pStyle w:val="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>Προβλέπεται απαλλαγή από τα δίδακτρα σε επιτυχόντες</w:t>
      </w:r>
      <w:r w:rsidR="008D0724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 οι οποίοι πληρούν τις προϋποθέσεις του Φ. 4899/16.09.2022τ.Β’. </w:t>
      </w:r>
    </w:p>
    <w:p w14:paraId="35F0659F" w14:textId="0C073253" w:rsidR="006A4C76" w:rsidRPr="006A4C76" w:rsidRDefault="006A4C76" w:rsidP="00852D3A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6A4C76">
        <w:rPr>
          <w:rFonts w:asciiTheme="majorHAnsi" w:eastAsia="MS Gothic" w:hAnsiTheme="majorHAnsi" w:cstheme="minorHAnsi"/>
          <w:b/>
          <w:bCs/>
        </w:rPr>
        <w:t>Τρόπος υποβολής αιτήσεων</w:t>
      </w:r>
    </w:p>
    <w:p w14:paraId="1F89E29C" w14:textId="285E76C1" w:rsidR="00EB118E" w:rsidRPr="001167FE" w:rsidRDefault="00EB118E" w:rsidP="00852D3A">
      <w:pPr>
        <w:pStyle w:val="Web"/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Οι αιτήσεις των υποψηφίων θα γίνονται δεκτές </w:t>
      </w:r>
      <w:r w:rsidR="000C5148" w:rsidRPr="008D0724">
        <w:rPr>
          <w:rFonts w:asciiTheme="minorHAnsi" w:hAnsiTheme="minorHAnsi" w:cstheme="minorHAnsi"/>
          <w:b/>
          <w:bCs/>
          <w:color w:val="auto"/>
          <w:sz w:val="24"/>
          <w:szCs w:val="24"/>
        </w:rPr>
        <w:t>σε ηλεκτρονική μορφή</w:t>
      </w:r>
      <w:r w:rsidR="000C51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010D">
        <w:rPr>
          <w:rFonts w:asciiTheme="minorHAnsi" w:hAnsiTheme="minorHAnsi" w:cstheme="minorHAnsi"/>
          <w:color w:val="auto"/>
          <w:sz w:val="24"/>
          <w:szCs w:val="24"/>
        </w:rPr>
        <w:t xml:space="preserve">από τη Γραμματεία του </w:t>
      </w:r>
      <w:r w:rsidR="003E010D">
        <w:rPr>
          <w:rFonts w:asciiTheme="minorHAnsi" w:hAnsiTheme="minorHAnsi" w:cstheme="minorHAnsi"/>
          <w:color w:val="auto"/>
          <w:sz w:val="24"/>
          <w:szCs w:val="24"/>
        </w:rPr>
        <w:t xml:space="preserve">ΔΠΜΣ </w:t>
      </w:r>
      <w:r w:rsidR="00C21C90">
        <w:rPr>
          <w:rFonts w:asciiTheme="minorHAnsi" w:hAnsiTheme="minorHAnsi" w:cstheme="minorHAnsi"/>
          <w:color w:val="auto"/>
          <w:sz w:val="24"/>
          <w:szCs w:val="24"/>
        </w:rPr>
        <w:t xml:space="preserve">«Μάνατζμεντ και Τεχνολογίες </w:t>
      </w:r>
      <w:r w:rsidR="00C21C90" w:rsidRPr="00C21C90">
        <w:rPr>
          <w:rFonts w:asciiTheme="minorHAnsi" w:hAnsiTheme="minorHAnsi" w:cstheme="minorHAnsi"/>
          <w:color w:val="auto"/>
          <w:sz w:val="24"/>
          <w:szCs w:val="24"/>
        </w:rPr>
        <w:t>στην Πολιτιστική Κληρονομιά - ManTech»</w:t>
      </w:r>
      <w:r w:rsidR="000C51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C5148">
        <w:rPr>
          <w:rFonts w:asciiTheme="minorHAnsi" w:hAnsiTheme="minorHAnsi" w:cstheme="minorHAnsi"/>
          <w:sz w:val="24"/>
          <w:szCs w:val="24"/>
        </w:rPr>
        <w:t xml:space="preserve">στο </w:t>
      </w:r>
      <w:r w:rsidR="000C5148" w:rsidRPr="003E010D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9" w:history="1"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mantech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</w:rPr>
          <w:t>@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uop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="000C5148" w:rsidRPr="007371E4">
          <w:rPr>
            <w:rStyle w:val="-"/>
            <w:rFonts w:asciiTheme="minorHAnsi" w:hAnsiTheme="minorHAnsi" w:cstheme="minorHAnsi"/>
            <w:sz w:val="24"/>
            <w:szCs w:val="24"/>
            <w:lang w:val="en-GB"/>
          </w:rPr>
          <w:t>gr</w:t>
        </w:r>
      </w:hyperlink>
      <w:r w:rsidR="000C5148" w:rsidRPr="003E010D">
        <w:rPr>
          <w:rFonts w:asciiTheme="minorHAnsi" w:hAnsiTheme="minorHAnsi" w:cstheme="minorHAnsi"/>
          <w:sz w:val="24"/>
          <w:szCs w:val="24"/>
        </w:rPr>
        <w:t xml:space="preserve"> μέχρι </w:t>
      </w:r>
      <w:r w:rsidR="00F46F81">
        <w:rPr>
          <w:rFonts w:asciiTheme="minorHAnsi" w:hAnsiTheme="minorHAnsi" w:cstheme="minorHAnsi"/>
          <w:sz w:val="24"/>
          <w:szCs w:val="24"/>
        </w:rPr>
        <w:t xml:space="preserve">τις </w:t>
      </w:r>
      <w:r w:rsidR="004A24D3" w:rsidRPr="004A24D3">
        <w:rPr>
          <w:rFonts w:asciiTheme="minorHAnsi" w:hAnsiTheme="minorHAnsi" w:cstheme="minorHAnsi"/>
          <w:b/>
          <w:bCs/>
          <w:sz w:val="24"/>
          <w:szCs w:val="24"/>
          <w:u w:val="single"/>
        </w:rPr>
        <w:t>25</w:t>
      </w:r>
      <w:r w:rsidR="00F46F81" w:rsidRPr="00FF0492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Ιουλίου 202</w:t>
      </w:r>
      <w:r w:rsidR="00470D9C" w:rsidRPr="00FF0492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0C5148" w:rsidRPr="00FF0492">
        <w:rPr>
          <w:rFonts w:asciiTheme="minorHAnsi" w:hAnsiTheme="minorHAnsi" w:cstheme="minorHAnsi"/>
          <w:sz w:val="24"/>
          <w:szCs w:val="24"/>
        </w:rPr>
        <w:t>.</w:t>
      </w:r>
      <w:r w:rsidR="000C5148">
        <w:rPr>
          <w:rFonts w:asciiTheme="minorHAnsi" w:hAnsiTheme="minorHAnsi" w:cstheme="minorHAnsi"/>
          <w:sz w:val="24"/>
          <w:szCs w:val="24"/>
        </w:rPr>
        <w:t xml:space="preserve"> </w:t>
      </w:r>
      <w:r w:rsidR="004E2AA3" w:rsidRPr="000A5539">
        <w:rPr>
          <w:rFonts w:asciiTheme="minorHAnsi" w:hAnsiTheme="minorHAnsi" w:cstheme="minorHAnsi"/>
          <w:sz w:val="24"/>
          <w:szCs w:val="24"/>
        </w:rPr>
        <w:t xml:space="preserve">Γραμματεία: κα. </w:t>
      </w:r>
      <w:r w:rsidR="00947F54">
        <w:rPr>
          <w:rFonts w:asciiTheme="minorHAnsi" w:hAnsiTheme="minorHAnsi" w:cstheme="minorHAnsi"/>
          <w:sz w:val="24"/>
          <w:szCs w:val="24"/>
        </w:rPr>
        <w:t>Ταμπάκη Κωνσταντίνα</w:t>
      </w:r>
      <w:r w:rsidR="000C5148">
        <w:rPr>
          <w:rFonts w:asciiTheme="minorHAnsi" w:hAnsiTheme="minorHAnsi" w:cstheme="minorHAnsi"/>
          <w:sz w:val="24"/>
          <w:szCs w:val="24"/>
        </w:rPr>
        <w:t>.</w:t>
      </w:r>
    </w:p>
    <w:p w14:paraId="7CC068D7" w14:textId="0D755C2E" w:rsidR="003A7399" w:rsidRPr="00E7777C" w:rsidRDefault="003A7399" w:rsidP="00E7777C">
      <w:pPr>
        <w:keepNext/>
        <w:keepLines/>
        <w:spacing w:before="120" w:after="200" w:line="276" w:lineRule="auto"/>
        <w:jc w:val="both"/>
        <w:outlineLvl w:val="1"/>
        <w:rPr>
          <w:rFonts w:asciiTheme="majorHAnsi" w:eastAsia="MS Gothic" w:hAnsiTheme="majorHAnsi" w:cstheme="minorHAnsi"/>
          <w:b/>
          <w:bCs/>
        </w:rPr>
      </w:pPr>
      <w:r w:rsidRPr="00E7777C">
        <w:rPr>
          <w:rFonts w:asciiTheme="majorHAnsi" w:eastAsia="MS Gothic" w:hAnsiTheme="majorHAnsi" w:cstheme="minorHAnsi"/>
          <w:b/>
          <w:bCs/>
        </w:rPr>
        <w:t>Περισσότερες πληροφορίες</w:t>
      </w:r>
    </w:p>
    <w:p w14:paraId="3515642E" w14:textId="7275786F" w:rsidR="003A7399" w:rsidRDefault="003A7399" w:rsidP="008B7042">
      <w:pPr>
        <w:pStyle w:val="Default"/>
        <w:spacing w:before="120" w:after="20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Για περισσότερες πληροφορίες, παρακαλούμε επισκεφθείτε τους διαδικτυακούς χώρους του μεταπτυχιακού προγράμματος: </w:t>
      </w:r>
    </w:p>
    <w:p w14:paraId="1683BA5D" w14:textId="25BEF4E6" w:rsidR="003A7399" w:rsidRDefault="00804B84" w:rsidP="00852D3A">
      <w:pPr>
        <w:pStyle w:val="Default"/>
        <w:numPr>
          <w:ilvl w:val="0"/>
          <w:numId w:val="10"/>
        </w:numPr>
        <w:rPr>
          <w:rFonts w:asciiTheme="minorHAnsi" w:hAnsiTheme="minorHAnsi" w:cstheme="minorHAnsi"/>
          <w:b/>
          <w:bCs/>
          <w:lang w:val="en-GB"/>
        </w:rPr>
      </w:pPr>
      <w:hyperlink r:id="rId10" w:history="1">
        <w:r w:rsidRPr="006F3F11">
          <w:rPr>
            <w:rStyle w:val="-"/>
            <w:rFonts w:asciiTheme="minorHAnsi" w:hAnsiTheme="minorHAnsi" w:cstheme="minorHAnsi"/>
            <w:b/>
            <w:bCs/>
          </w:rPr>
          <w:t>https://mantech.uop.gr/</w:t>
        </w:r>
      </w:hyperlink>
    </w:p>
    <w:p w14:paraId="3B904C35" w14:textId="6451AF53" w:rsidR="00804B84" w:rsidRPr="00804B84" w:rsidRDefault="00804B84" w:rsidP="00852D3A">
      <w:pPr>
        <w:pStyle w:val="Default"/>
        <w:numPr>
          <w:ilvl w:val="0"/>
          <w:numId w:val="10"/>
        </w:numPr>
        <w:rPr>
          <w:rFonts w:asciiTheme="minorHAnsi" w:hAnsiTheme="minorHAnsi" w:cstheme="minorHAnsi"/>
          <w:b/>
          <w:bCs/>
          <w:lang w:val="en-GB"/>
        </w:rPr>
      </w:pPr>
      <w:hyperlink r:id="rId11" w:history="1">
        <w:r w:rsidRPr="006F3F11">
          <w:rPr>
            <w:rStyle w:val="-"/>
            <w:rFonts w:asciiTheme="minorHAnsi" w:hAnsiTheme="minorHAnsi" w:cstheme="minorHAnsi"/>
            <w:b/>
            <w:bCs/>
            <w:lang w:val="en-GB"/>
          </w:rPr>
          <w:t>https://www.facebook.com/mantech.uop/</w:t>
        </w:r>
      </w:hyperlink>
      <w:r>
        <w:rPr>
          <w:rFonts w:asciiTheme="minorHAnsi" w:hAnsiTheme="minorHAnsi" w:cstheme="minorHAnsi"/>
          <w:b/>
          <w:bCs/>
          <w:lang w:val="en-GB"/>
        </w:rPr>
        <w:t xml:space="preserve"> </w:t>
      </w:r>
    </w:p>
    <w:sectPr w:rsidR="00804B84" w:rsidRPr="00804B84" w:rsidSect="00852D3A">
      <w:headerReference w:type="default" r:id="rId12"/>
      <w:pgSz w:w="11906" w:h="16838"/>
      <w:pgMar w:top="1418" w:right="1274" w:bottom="170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4E94" w14:textId="77777777" w:rsidR="00AE3102" w:rsidRDefault="00AE3102" w:rsidP="003A7399">
      <w:r>
        <w:separator/>
      </w:r>
    </w:p>
  </w:endnote>
  <w:endnote w:type="continuationSeparator" w:id="0">
    <w:p w14:paraId="7E664E15" w14:textId="77777777" w:rsidR="00AE3102" w:rsidRDefault="00AE3102" w:rsidP="003A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E724" w14:textId="77777777" w:rsidR="00AE3102" w:rsidRDefault="00AE3102" w:rsidP="003A7399">
      <w:r>
        <w:separator/>
      </w:r>
    </w:p>
  </w:footnote>
  <w:footnote w:type="continuationSeparator" w:id="0">
    <w:p w14:paraId="69C76971" w14:textId="77777777" w:rsidR="00AE3102" w:rsidRDefault="00AE3102" w:rsidP="003A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DAAC" w14:textId="77777777" w:rsidR="008B7042" w:rsidRDefault="008B7042" w:rsidP="009304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-567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A20F9" wp14:editId="6F0FCDF7">
          <wp:extent cx="6119669" cy="1466887"/>
          <wp:effectExtent l="0" t="0" r="0" b="0"/>
          <wp:docPr id="16873984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926" t="16634" r="4382" b="7326"/>
                  <a:stretch>
                    <a:fillRect/>
                  </a:stretch>
                </pic:blipFill>
                <pic:spPr>
                  <a:xfrm>
                    <a:off x="0" y="0"/>
                    <a:ext cx="6119669" cy="14668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68C60A" w14:textId="77777777" w:rsidR="008B7042" w:rsidRDefault="008B704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B899" w14:textId="77777777" w:rsidR="003A7399" w:rsidRDefault="003A73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116"/>
    <w:multiLevelType w:val="multilevel"/>
    <w:tmpl w:val="FF12E2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2C3812C9"/>
    <w:multiLevelType w:val="hybridMultilevel"/>
    <w:tmpl w:val="4172303A"/>
    <w:lvl w:ilvl="0" w:tplc="A6F477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408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C5D1680"/>
    <w:multiLevelType w:val="multilevel"/>
    <w:tmpl w:val="E2709E8A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11AFB"/>
    <w:multiLevelType w:val="multilevel"/>
    <w:tmpl w:val="C05E555A"/>
    <w:styleLink w:val="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D4235"/>
    <w:multiLevelType w:val="hybridMultilevel"/>
    <w:tmpl w:val="4BC6760A"/>
    <w:lvl w:ilvl="0" w:tplc="09B0E57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C51B8"/>
    <w:multiLevelType w:val="hybridMultilevel"/>
    <w:tmpl w:val="6D98FD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A1A87"/>
    <w:multiLevelType w:val="hybridMultilevel"/>
    <w:tmpl w:val="E9FADB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37E46"/>
    <w:multiLevelType w:val="hybridMultilevel"/>
    <w:tmpl w:val="45369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12B1D"/>
    <w:multiLevelType w:val="hybridMultilevel"/>
    <w:tmpl w:val="827649C6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311940">
    <w:abstractNumId w:val="4"/>
  </w:num>
  <w:num w:numId="2" w16cid:durableId="1229417361">
    <w:abstractNumId w:val="0"/>
  </w:num>
  <w:num w:numId="3" w16cid:durableId="1848246429">
    <w:abstractNumId w:val="1"/>
  </w:num>
  <w:num w:numId="4" w16cid:durableId="1100443822">
    <w:abstractNumId w:val="2"/>
  </w:num>
  <w:num w:numId="5" w16cid:durableId="2036731445">
    <w:abstractNumId w:val="1"/>
  </w:num>
  <w:num w:numId="6" w16cid:durableId="98138637">
    <w:abstractNumId w:val="8"/>
  </w:num>
  <w:num w:numId="7" w16cid:durableId="2043704086">
    <w:abstractNumId w:val="3"/>
  </w:num>
  <w:num w:numId="8" w16cid:durableId="1652051628">
    <w:abstractNumId w:val="6"/>
  </w:num>
  <w:num w:numId="9" w16cid:durableId="72943447">
    <w:abstractNumId w:val="5"/>
  </w:num>
  <w:num w:numId="10" w16cid:durableId="181238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CA"/>
    <w:rsid w:val="000259D3"/>
    <w:rsid w:val="000A5539"/>
    <w:rsid w:val="000C5148"/>
    <w:rsid w:val="0011608E"/>
    <w:rsid w:val="001167FE"/>
    <w:rsid w:val="00127F15"/>
    <w:rsid w:val="001441C8"/>
    <w:rsid w:val="00144604"/>
    <w:rsid w:val="00147EEA"/>
    <w:rsid w:val="00180CC7"/>
    <w:rsid w:val="00195A86"/>
    <w:rsid w:val="001B4229"/>
    <w:rsid w:val="001C4057"/>
    <w:rsid w:val="001E68D3"/>
    <w:rsid w:val="001F5AFF"/>
    <w:rsid w:val="002778C6"/>
    <w:rsid w:val="00363C0C"/>
    <w:rsid w:val="0038402A"/>
    <w:rsid w:val="003A7399"/>
    <w:rsid w:val="003C3B9B"/>
    <w:rsid w:val="003E010D"/>
    <w:rsid w:val="00432418"/>
    <w:rsid w:val="00450144"/>
    <w:rsid w:val="00467249"/>
    <w:rsid w:val="00470D9C"/>
    <w:rsid w:val="00471C60"/>
    <w:rsid w:val="00474C7E"/>
    <w:rsid w:val="00474FC7"/>
    <w:rsid w:val="004A24D3"/>
    <w:rsid w:val="004B61E2"/>
    <w:rsid w:val="004E2AA3"/>
    <w:rsid w:val="0052145A"/>
    <w:rsid w:val="00611BC1"/>
    <w:rsid w:val="00663DFD"/>
    <w:rsid w:val="006A4C76"/>
    <w:rsid w:val="006A5ECA"/>
    <w:rsid w:val="007B62EB"/>
    <w:rsid w:val="007C534D"/>
    <w:rsid w:val="00804B84"/>
    <w:rsid w:val="00852D3A"/>
    <w:rsid w:val="008665D2"/>
    <w:rsid w:val="00883258"/>
    <w:rsid w:val="008A3B17"/>
    <w:rsid w:val="008B7042"/>
    <w:rsid w:val="008D0724"/>
    <w:rsid w:val="00926272"/>
    <w:rsid w:val="00930454"/>
    <w:rsid w:val="00935AFA"/>
    <w:rsid w:val="00947F54"/>
    <w:rsid w:val="00985079"/>
    <w:rsid w:val="009A60B0"/>
    <w:rsid w:val="009E6F68"/>
    <w:rsid w:val="00A52AB9"/>
    <w:rsid w:val="00A67947"/>
    <w:rsid w:val="00AE3102"/>
    <w:rsid w:val="00B5721D"/>
    <w:rsid w:val="00BD2B66"/>
    <w:rsid w:val="00C21C90"/>
    <w:rsid w:val="00C512A8"/>
    <w:rsid w:val="00C54637"/>
    <w:rsid w:val="00C952F9"/>
    <w:rsid w:val="00CA2ED9"/>
    <w:rsid w:val="00CA68E7"/>
    <w:rsid w:val="00D318BD"/>
    <w:rsid w:val="00D85C7F"/>
    <w:rsid w:val="00DE1CDF"/>
    <w:rsid w:val="00E6799F"/>
    <w:rsid w:val="00E7777C"/>
    <w:rsid w:val="00EB118E"/>
    <w:rsid w:val="00EB423B"/>
    <w:rsid w:val="00F275D5"/>
    <w:rsid w:val="00F42998"/>
    <w:rsid w:val="00F46F81"/>
    <w:rsid w:val="00FB79F4"/>
    <w:rsid w:val="00FC1BD6"/>
    <w:rsid w:val="00FD0DC4"/>
    <w:rsid w:val="00FD3C94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8063F"/>
  <w15:docId w15:val="{AFA294F5-EF4B-4A87-90F8-D58D4404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C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A5ECA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Default">
    <w:name w:val="Default"/>
    <w:rsid w:val="009A60B0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985079"/>
    <w:rPr>
      <w:color w:val="0000FF" w:themeColor="hyperlink"/>
      <w:u w:val="single"/>
    </w:rPr>
  </w:style>
  <w:style w:type="character" w:customStyle="1" w:styleId="normalchar1">
    <w:name w:val="normal__char1"/>
    <w:uiPriority w:val="99"/>
    <w:rsid w:val="001441C8"/>
    <w:rPr>
      <w:rFonts w:ascii="Arial" w:hAnsi="Arial"/>
      <w:sz w:val="22"/>
    </w:rPr>
  </w:style>
  <w:style w:type="paragraph" w:styleId="Web">
    <w:name w:val="Normal (Web)"/>
    <w:basedOn w:val="a"/>
    <w:unhideWhenUsed/>
    <w:rsid w:val="00EB118E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styleId="a4">
    <w:name w:val="List Paragraph"/>
    <w:basedOn w:val="a"/>
    <w:uiPriority w:val="34"/>
    <w:qFormat/>
    <w:rsid w:val="00EB118E"/>
    <w:pPr>
      <w:ind w:left="720"/>
      <w:contextualSpacing/>
    </w:pPr>
  </w:style>
  <w:style w:type="numbering" w:customStyle="1" w:styleId="1">
    <w:name w:val="Τρέχουσα λίστα1"/>
    <w:uiPriority w:val="99"/>
    <w:rsid w:val="00EB118E"/>
    <w:pPr>
      <w:numPr>
        <w:numId w:val="4"/>
      </w:numPr>
    </w:pPr>
  </w:style>
  <w:style w:type="character" w:customStyle="1" w:styleId="10">
    <w:name w:val="Ανεπίλυτη αναφορά1"/>
    <w:basedOn w:val="a0"/>
    <w:uiPriority w:val="99"/>
    <w:semiHidden/>
    <w:unhideWhenUsed/>
    <w:rsid w:val="003E010D"/>
    <w:rPr>
      <w:color w:val="605E5C"/>
      <w:shd w:val="clear" w:color="auto" w:fill="E1DFDD"/>
    </w:rPr>
  </w:style>
  <w:style w:type="numbering" w:customStyle="1" w:styleId="2">
    <w:name w:val="Τρέχουσα λίστα2"/>
    <w:uiPriority w:val="99"/>
    <w:rsid w:val="003E010D"/>
    <w:pPr>
      <w:numPr>
        <w:numId w:val="7"/>
      </w:numPr>
    </w:pPr>
  </w:style>
  <w:style w:type="paragraph" w:styleId="a5">
    <w:name w:val="Revision"/>
    <w:hidden/>
    <w:uiPriority w:val="99"/>
    <w:semiHidden/>
    <w:rsid w:val="00116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header"/>
    <w:basedOn w:val="a"/>
    <w:link w:val="Char0"/>
    <w:uiPriority w:val="99"/>
    <w:unhideWhenUsed/>
    <w:rsid w:val="003A73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3A739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3A73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3A7399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39"/>
    <w:rsid w:val="003A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804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antech.uo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ntech.uop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tech@uop.g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794B-AC66-4C55-BA67-E293EC6A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ManTech</dc:creator>
  <cp:lastModifiedBy>M K</cp:lastModifiedBy>
  <cp:revision>4</cp:revision>
  <dcterms:created xsi:type="dcterms:W3CDTF">2026-06-30T07:40:00Z</dcterms:created>
  <dcterms:modified xsi:type="dcterms:W3CDTF">2026-07-06T13:50:00Z</dcterms:modified>
</cp:coreProperties>
</file>